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D8A77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                                                      </w:t>
      </w:r>
    </w:p>
    <w:p w14:paraId="4EC5AEE7" w14:textId="77777777" w:rsidR="00BC4B21" w:rsidRDefault="00BC4B21" w:rsidP="00BC4B21">
      <w:pPr>
        <w:pStyle w:val="a4"/>
        <w:spacing w:before="0" w:beforeAutospacing="0" w:after="0" w:afterAutospacing="0"/>
      </w:pPr>
    </w:p>
    <w:p w14:paraId="10D3AC30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                                                     </w:t>
      </w:r>
    </w:p>
    <w:p w14:paraId="23815FDE" w14:textId="77777777" w:rsidR="00BC4B21" w:rsidRDefault="00BC4B21" w:rsidP="00BC4B21">
      <w:pPr>
        <w:pStyle w:val="a4"/>
        <w:spacing w:before="0" w:beforeAutospacing="0" w:after="0" w:afterAutospacing="0"/>
      </w:pPr>
    </w:p>
    <w:p w14:paraId="3547847E" w14:textId="77777777" w:rsidR="00BC4B21" w:rsidRDefault="00BC4B21" w:rsidP="00BC4B21">
      <w:pPr>
        <w:pStyle w:val="a4"/>
        <w:spacing w:before="0" w:beforeAutospacing="0" w:after="0" w:afterAutospacing="0"/>
        <w:ind w:left="5529"/>
      </w:pPr>
      <w:r>
        <w:t xml:space="preserve">                                                                    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42"/>
      </w:tblGrid>
      <w:tr w:rsidR="006039E8" w14:paraId="310E1331" w14:textId="77777777" w:rsidTr="006039E8">
        <w:tc>
          <w:tcPr>
            <w:tcW w:w="4998" w:type="dxa"/>
            <w:hideMark/>
          </w:tcPr>
          <w:p w14:paraId="749C05C9" w14:textId="77777777" w:rsidR="006039E8" w:rsidRDefault="0060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СХВАЛЕНО</w:t>
            </w:r>
          </w:p>
          <w:p w14:paraId="2096F16C" w14:textId="77777777" w:rsidR="006039E8" w:rsidRDefault="0060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протоколом засідання</w:t>
            </w:r>
          </w:p>
          <w:p w14:paraId="59B88A62" w14:textId="77777777" w:rsidR="006039E8" w:rsidRDefault="0060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 ради</w:t>
            </w:r>
          </w:p>
          <w:p w14:paraId="17A1BCC0" w14:textId="77777777" w:rsidR="006039E8" w:rsidRDefault="0060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Вихрівської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гімназії</w:t>
            </w:r>
          </w:p>
          <w:p w14:paraId="32D2E1D9" w14:textId="77777777" w:rsidR="006039E8" w:rsidRDefault="006039E8" w:rsidP="00A43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___________ № ____</w:t>
            </w:r>
          </w:p>
        </w:tc>
        <w:tc>
          <w:tcPr>
            <w:tcW w:w="4998" w:type="dxa"/>
            <w:hideMark/>
          </w:tcPr>
          <w:p w14:paraId="5F2F2257" w14:textId="77777777" w:rsidR="006039E8" w:rsidRDefault="006039E8" w:rsidP="00A43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2E453BA6" w14:textId="00115789" w:rsidR="006039E8" w:rsidRDefault="006039E8" w:rsidP="00A43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рішенням шістдесят сьомої сесії Дунаєвецької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ІІІ скликання від 17.08.2023 р. </w:t>
            </w:r>
            <w:r w:rsidR="00BA25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№6-67/2023</w:t>
            </w:r>
          </w:p>
        </w:tc>
      </w:tr>
    </w:tbl>
    <w:p w14:paraId="13B29C22" w14:textId="77777777" w:rsidR="00BC4B21" w:rsidRDefault="00BC4B21" w:rsidP="00BC4B21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461C8D55" w14:textId="77777777" w:rsidR="00BC4B21" w:rsidRDefault="00BC4B21" w:rsidP="00BC4B21">
      <w:pPr>
        <w:pStyle w:val="a4"/>
        <w:spacing w:before="0" w:beforeAutospacing="0" w:after="0" w:afterAutospacing="0"/>
      </w:pPr>
    </w:p>
    <w:p w14:paraId="5066CC92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2C2DCF3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A31CEF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499E1AF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E73966C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535E6847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7D34ABA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FE6A0BB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Стратегія розвитку</w:t>
      </w:r>
    </w:p>
    <w:p w14:paraId="3DB0F3A2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>
        <w:rPr>
          <w:rFonts w:ascii="Times New Roman" w:hAnsi="Times New Roman" w:cs="Times New Roman"/>
          <w:b/>
          <w:sz w:val="56"/>
          <w:szCs w:val="56"/>
        </w:rPr>
        <w:t>Мушкутинецької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 xml:space="preserve"> гімназії</w:t>
      </w:r>
    </w:p>
    <w:p w14:paraId="487F758D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Дунаєвецької міської ради</w:t>
      </w:r>
    </w:p>
    <w:p w14:paraId="5CCD8B0C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56"/>
          <w:szCs w:val="56"/>
        </w:rPr>
        <w:t>Хмельницької області</w:t>
      </w:r>
    </w:p>
    <w:p w14:paraId="545C299E" w14:textId="59D4D720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на період </w:t>
      </w:r>
      <w:r w:rsidR="00697BE4">
        <w:rPr>
          <w:rFonts w:ascii="Times New Roman" w:eastAsia="Times New Roman" w:hAnsi="Times New Roman" w:cs="Times New Roman"/>
          <w:b/>
          <w:bCs/>
          <w:sz w:val="56"/>
          <w:szCs w:val="56"/>
          <w:lang w:eastAsia="uk-UA"/>
        </w:rPr>
        <w:t>2023 – 2028</w:t>
      </w: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uk-UA"/>
        </w:rPr>
        <w:t xml:space="preserve"> років</w:t>
      </w:r>
    </w:p>
    <w:p w14:paraId="4DBBDB88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E1CED1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C7FCAC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B3833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BD16A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1A669F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ADFC1E4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1E49C0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0049C1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41A4674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0DCC1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096C77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D92FAE0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AAF6813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6386EC0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DFDB163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88B03B3" w14:textId="77777777" w:rsidR="00156455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9B0AF" w14:textId="77777777" w:rsidR="00156455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C0E6E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5D4B07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142A79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EA2A53" w14:textId="77777777" w:rsidR="00AC3FF3" w:rsidRDefault="00AC3FF3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9CFE31" w14:textId="0BC7B5AC" w:rsidR="00071F43" w:rsidRDefault="00071F43" w:rsidP="00071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BD3">
        <w:rPr>
          <w:rFonts w:ascii="Times New Roman" w:hAnsi="Times New Roman" w:cs="Times New Roman"/>
          <w:sz w:val="28"/>
          <w:szCs w:val="28"/>
        </w:rPr>
        <w:t>ЗМІСТ</w:t>
      </w:r>
    </w:p>
    <w:p w14:paraId="0773E5A9" w14:textId="61FD1745" w:rsidR="00AC3FF3" w:rsidRPr="00B50F45" w:rsidRDefault="00071F43" w:rsidP="00B50F45">
      <w:pPr>
        <w:spacing w:after="0"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BF2C3A">
        <w:rPr>
          <w:rFonts w:ascii="Times New Roman" w:hAnsi="Times New Roman" w:cs="Times New Roman"/>
          <w:bCs/>
          <w:sz w:val="28"/>
          <w:szCs w:val="28"/>
        </w:rPr>
        <w:t>І.</w:t>
      </w:r>
      <w:r w:rsidR="00BF2C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2C3A">
        <w:rPr>
          <w:rFonts w:ascii="Times New Roman" w:hAnsi="Times New Roman" w:cs="Times New Roman"/>
          <w:bCs/>
          <w:sz w:val="28"/>
          <w:szCs w:val="28"/>
        </w:rPr>
        <w:t>Вступ</w:t>
      </w:r>
      <w:r w:rsidR="00B50F45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</w:t>
      </w:r>
      <w:r w:rsidR="003E576C">
        <w:rPr>
          <w:rFonts w:ascii="Times New Roman" w:hAnsi="Times New Roman" w:cs="Times New Roman"/>
          <w:bCs/>
          <w:sz w:val="28"/>
          <w:szCs w:val="28"/>
        </w:rPr>
        <w:t>…</w:t>
      </w:r>
      <w:r w:rsidR="00B50F45">
        <w:rPr>
          <w:rFonts w:ascii="Times New Roman" w:hAnsi="Times New Roman" w:cs="Times New Roman"/>
          <w:bCs/>
          <w:sz w:val="28"/>
          <w:szCs w:val="28"/>
        </w:rPr>
        <w:t>3</w:t>
      </w:r>
    </w:p>
    <w:p w14:paraId="7C4852C6" w14:textId="45729C64" w:rsidR="00071F43" w:rsidRDefault="00BF2C3A" w:rsidP="00B50F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F43" w:rsidRPr="00BF2C3A">
        <w:rPr>
          <w:rFonts w:ascii="Times New Roman" w:hAnsi="Times New Roman" w:cs="Times New Roman"/>
          <w:bCs/>
          <w:sz w:val="28"/>
          <w:szCs w:val="28"/>
        </w:rPr>
        <w:t>ІІ.</w:t>
      </w:r>
      <w:r w:rsidR="00071F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CCD">
        <w:rPr>
          <w:rFonts w:ascii="Times New Roman" w:hAnsi="Times New Roman" w:cs="Times New Roman"/>
          <w:sz w:val="28"/>
          <w:szCs w:val="28"/>
        </w:rPr>
        <w:t xml:space="preserve">Освітнє середовище 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3E576C">
        <w:rPr>
          <w:rFonts w:ascii="Times New Roman" w:hAnsi="Times New Roman" w:cs="Times New Roman"/>
          <w:sz w:val="28"/>
          <w:szCs w:val="28"/>
        </w:rPr>
        <w:t>…………………..</w:t>
      </w:r>
      <w:r w:rsidR="00B50F45">
        <w:rPr>
          <w:rFonts w:ascii="Times New Roman" w:hAnsi="Times New Roman" w:cs="Times New Roman"/>
          <w:sz w:val="28"/>
          <w:szCs w:val="28"/>
        </w:rPr>
        <w:t>5</w:t>
      </w:r>
    </w:p>
    <w:p w14:paraId="59B47296" w14:textId="50437CDD" w:rsidR="00071F43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</w:t>
      </w:r>
      <w:r w:rsidRPr="00C9461F">
        <w:rPr>
          <w:rFonts w:ascii="Times New Roman" w:hAnsi="Times New Roman" w:cs="Times New Roman"/>
          <w:sz w:val="28"/>
          <w:szCs w:val="28"/>
        </w:rPr>
        <w:t>SWOT-аналіз</w:t>
      </w:r>
      <w:r w:rsidRPr="0090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 середовища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587370">
        <w:rPr>
          <w:rFonts w:ascii="Times New Roman" w:hAnsi="Times New Roman" w:cs="Times New Roman"/>
          <w:sz w:val="28"/>
          <w:szCs w:val="28"/>
        </w:rPr>
        <w:t>5</w:t>
      </w:r>
    </w:p>
    <w:p w14:paraId="2FC473CD" w14:textId="64A999F5" w:rsidR="00071F43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 w:rsidR="00BF2C3A">
        <w:rPr>
          <w:rFonts w:ascii="Times New Roman" w:hAnsi="Times New Roman" w:cs="Times New Roman"/>
          <w:sz w:val="28"/>
          <w:szCs w:val="28"/>
        </w:rPr>
        <w:t xml:space="preserve"> </w:t>
      </w:r>
      <w:r w:rsidR="00071F43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587370">
        <w:rPr>
          <w:rFonts w:ascii="Times New Roman" w:hAnsi="Times New Roman" w:cs="Times New Roman"/>
          <w:sz w:val="28"/>
          <w:szCs w:val="28"/>
        </w:rPr>
        <w:t>….7</w:t>
      </w:r>
    </w:p>
    <w:p w14:paraId="1E9B54D1" w14:textId="1C6131B9" w:rsidR="00071F43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71F43">
        <w:rPr>
          <w:rFonts w:ascii="Times New Roman" w:hAnsi="Times New Roman" w:cs="Times New Roman"/>
          <w:sz w:val="28"/>
          <w:szCs w:val="28"/>
        </w:rPr>
        <w:t>. Шляхи</w:t>
      </w:r>
      <w:r w:rsidR="0096393E">
        <w:rPr>
          <w:rFonts w:ascii="Times New Roman" w:hAnsi="Times New Roman" w:cs="Times New Roman"/>
          <w:sz w:val="28"/>
          <w:szCs w:val="28"/>
        </w:rPr>
        <w:t xml:space="preserve"> </w:t>
      </w:r>
      <w:r w:rsidR="00071F43">
        <w:rPr>
          <w:rFonts w:ascii="Times New Roman" w:hAnsi="Times New Roman" w:cs="Times New Roman"/>
          <w:sz w:val="28"/>
          <w:szCs w:val="28"/>
        </w:rPr>
        <w:t>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963478">
        <w:rPr>
          <w:rFonts w:ascii="Times New Roman" w:hAnsi="Times New Roman" w:cs="Times New Roman"/>
          <w:sz w:val="28"/>
          <w:szCs w:val="28"/>
        </w:rPr>
        <w:t>...8</w:t>
      </w:r>
    </w:p>
    <w:p w14:paraId="3800CF98" w14:textId="5559B55C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</w:t>
      </w:r>
      <w:r w:rsidR="00071F43">
        <w:rPr>
          <w:rFonts w:ascii="Times New Roman" w:hAnsi="Times New Roman" w:cs="Times New Roman"/>
          <w:sz w:val="28"/>
          <w:szCs w:val="28"/>
        </w:rPr>
        <w:t xml:space="preserve">. </w:t>
      </w:r>
      <w:r w:rsidR="0096393E">
        <w:rPr>
          <w:rFonts w:ascii="Times New Roman" w:hAnsi="Times New Roman" w:cs="Times New Roman"/>
          <w:sz w:val="28"/>
          <w:szCs w:val="28"/>
        </w:rPr>
        <w:t>Система оцінювання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…</w:t>
      </w:r>
      <w:r w:rsidR="005C1A38">
        <w:rPr>
          <w:rFonts w:ascii="Times New Roman" w:hAnsi="Times New Roman" w:cs="Times New Roman"/>
          <w:sz w:val="28"/>
          <w:szCs w:val="28"/>
        </w:rPr>
        <w:t>1</w:t>
      </w:r>
      <w:r w:rsidR="00C9150A">
        <w:rPr>
          <w:rFonts w:ascii="Times New Roman" w:hAnsi="Times New Roman" w:cs="Times New Roman"/>
          <w:sz w:val="28"/>
          <w:szCs w:val="28"/>
        </w:rPr>
        <w:t>0</w:t>
      </w:r>
    </w:p>
    <w:p w14:paraId="260C72C5" w14:textId="0FC4210A" w:rsidR="003E576C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>
        <w:rPr>
          <w:rFonts w:ascii="Times New Roman" w:hAnsi="Times New Roman" w:cs="Times New Roman"/>
          <w:sz w:val="28"/>
          <w:szCs w:val="28"/>
        </w:rPr>
        <w:t xml:space="preserve"> системи оцінювання……………………………………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……..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C9150A">
        <w:rPr>
          <w:rFonts w:ascii="Times New Roman" w:hAnsi="Times New Roman" w:cs="Times New Roman"/>
          <w:sz w:val="28"/>
          <w:szCs w:val="28"/>
        </w:rPr>
        <w:t>10</w:t>
      </w:r>
    </w:p>
    <w:p w14:paraId="62F50D54" w14:textId="3198C96B" w:rsidR="0096393E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 w:rsidR="00BF2C3A">
        <w:rPr>
          <w:rFonts w:ascii="Times New Roman" w:hAnsi="Times New Roman" w:cs="Times New Roman"/>
          <w:sz w:val="28"/>
          <w:szCs w:val="28"/>
        </w:rPr>
        <w:t xml:space="preserve"> </w:t>
      </w:r>
      <w:r w:rsidR="0096393E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………………………………….</w:t>
      </w:r>
      <w:r w:rsidR="00C9150A">
        <w:rPr>
          <w:rFonts w:ascii="Times New Roman" w:hAnsi="Times New Roman" w:cs="Times New Roman"/>
          <w:sz w:val="28"/>
          <w:szCs w:val="28"/>
        </w:rPr>
        <w:t>..</w:t>
      </w:r>
      <w:r w:rsidR="005C1A38">
        <w:rPr>
          <w:rFonts w:ascii="Times New Roman" w:hAnsi="Times New Roman" w:cs="Times New Roman"/>
          <w:sz w:val="28"/>
          <w:szCs w:val="28"/>
        </w:rPr>
        <w:t>1</w:t>
      </w:r>
      <w:r w:rsidR="00C9150A">
        <w:rPr>
          <w:rFonts w:ascii="Times New Roman" w:hAnsi="Times New Roman" w:cs="Times New Roman"/>
          <w:sz w:val="28"/>
          <w:szCs w:val="28"/>
        </w:rPr>
        <w:t>1</w:t>
      </w:r>
    </w:p>
    <w:p w14:paraId="6E0D429A" w14:textId="4FAA5DDC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 Шляхи 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5C1A38">
        <w:rPr>
          <w:rFonts w:ascii="Times New Roman" w:hAnsi="Times New Roman" w:cs="Times New Roman"/>
          <w:sz w:val="28"/>
          <w:szCs w:val="28"/>
        </w:rPr>
        <w:t>...</w:t>
      </w:r>
      <w:r w:rsidR="00C9150A">
        <w:rPr>
          <w:rFonts w:ascii="Times New Roman" w:hAnsi="Times New Roman" w:cs="Times New Roman"/>
          <w:sz w:val="28"/>
          <w:szCs w:val="28"/>
        </w:rPr>
        <w:t>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5C1A38">
        <w:rPr>
          <w:rFonts w:ascii="Times New Roman" w:hAnsi="Times New Roman" w:cs="Times New Roman"/>
          <w:sz w:val="28"/>
          <w:szCs w:val="28"/>
        </w:rPr>
        <w:t>12</w:t>
      </w:r>
    </w:p>
    <w:p w14:paraId="1B5459C4" w14:textId="2378B3FE" w:rsidR="00FD1BC4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FD1B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D1BC4">
        <w:rPr>
          <w:rFonts w:ascii="Times New Roman" w:hAnsi="Times New Roman" w:cs="Times New Roman"/>
          <w:sz w:val="28"/>
          <w:szCs w:val="28"/>
        </w:rPr>
        <w:t xml:space="preserve">. Педагогічна </w:t>
      </w:r>
      <w:r w:rsidR="004954A7">
        <w:rPr>
          <w:rFonts w:ascii="Times New Roman" w:hAnsi="Times New Roman" w:cs="Times New Roman"/>
          <w:sz w:val="28"/>
          <w:szCs w:val="28"/>
        </w:rPr>
        <w:t>діяльність…………………………………………………………</w:t>
      </w:r>
      <w:r w:rsidR="00FD1BC4">
        <w:rPr>
          <w:rFonts w:ascii="Times New Roman" w:hAnsi="Times New Roman" w:cs="Times New Roman"/>
          <w:sz w:val="28"/>
          <w:szCs w:val="28"/>
        </w:rPr>
        <w:t>1</w:t>
      </w:r>
      <w:r w:rsidR="00E03147">
        <w:rPr>
          <w:rFonts w:ascii="Times New Roman" w:hAnsi="Times New Roman" w:cs="Times New Roman"/>
          <w:sz w:val="28"/>
          <w:szCs w:val="28"/>
        </w:rPr>
        <w:t>5</w:t>
      </w:r>
    </w:p>
    <w:p w14:paraId="2B73323E" w14:textId="0A386540" w:rsidR="003E576C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>
        <w:rPr>
          <w:rFonts w:ascii="Times New Roman" w:hAnsi="Times New Roman" w:cs="Times New Roman"/>
          <w:sz w:val="28"/>
          <w:szCs w:val="28"/>
        </w:rPr>
        <w:t xml:space="preserve"> педагогічної діяльності………………………………………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E03147">
        <w:rPr>
          <w:rFonts w:ascii="Times New Roman" w:hAnsi="Times New Roman" w:cs="Times New Roman"/>
          <w:sz w:val="28"/>
          <w:szCs w:val="28"/>
        </w:rPr>
        <w:t>15</w:t>
      </w:r>
    </w:p>
    <w:p w14:paraId="7305F400" w14:textId="466910FB" w:rsidR="00FD1BC4" w:rsidRPr="00BC3742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1BC4">
        <w:rPr>
          <w:rFonts w:ascii="Times New Roman" w:hAnsi="Times New Roman" w:cs="Times New Roman"/>
          <w:sz w:val="28"/>
          <w:szCs w:val="28"/>
        </w:rPr>
        <w:t xml:space="preserve">. </w:t>
      </w:r>
      <w:r w:rsidR="00FD1BC4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FD1BC4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E03147">
        <w:rPr>
          <w:rFonts w:ascii="Times New Roman" w:hAnsi="Times New Roman" w:cs="Times New Roman"/>
          <w:sz w:val="28"/>
          <w:szCs w:val="28"/>
        </w:rPr>
        <w:t>15</w:t>
      </w:r>
    </w:p>
    <w:p w14:paraId="466E8DB9" w14:textId="1C7B5D22" w:rsidR="00FD1BC4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FD1BC4">
        <w:rPr>
          <w:rFonts w:ascii="Times New Roman" w:hAnsi="Times New Roman" w:cs="Times New Roman"/>
          <w:sz w:val="28"/>
          <w:szCs w:val="28"/>
        </w:rPr>
        <w:t xml:space="preserve"> Шляхи реалізації……………………………………………………………...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C9150A">
        <w:rPr>
          <w:rFonts w:ascii="Times New Roman" w:hAnsi="Times New Roman" w:cs="Times New Roman"/>
          <w:sz w:val="28"/>
          <w:szCs w:val="28"/>
        </w:rPr>
        <w:t>17</w:t>
      </w:r>
    </w:p>
    <w:p w14:paraId="7A80C47B" w14:textId="2CB0F3A2" w:rsidR="00BF2C3A" w:rsidRDefault="00BF2C3A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Управлінські процеси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r w:rsidR="00C9150A">
        <w:rPr>
          <w:rFonts w:ascii="Times New Roman" w:hAnsi="Times New Roman" w:cs="Times New Roman"/>
          <w:sz w:val="28"/>
          <w:szCs w:val="28"/>
        </w:rPr>
        <w:t>.19</w:t>
      </w:r>
    </w:p>
    <w:p w14:paraId="5F7C0334" w14:textId="3E5FD721" w:rsidR="003E576C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 w:rsidR="00C9150A" w:rsidRPr="00C9150A">
        <w:rPr>
          <w:rFonts w:ascii="Times New Roman" w:hAnsi="Times New Roman" w:cs="Times New Roman"/>
          <w:sz w:val="28"/>
          <w:szCs w:val="28"/>
        </w:rPr>
        <w:t xml:space="preserve"> </w:t>
      </w:r>
      <w:r w:rsidR="00C9150A">
        <w:rPr>
          <w:rFonts w:ascii="Times New Roman" w:hAnsi="Times New Roman" w:cs="Times New Roman"/>
          <w:sz w:val="28"/>
          <w:szCs w:val="28"/>
        </w:rPr>
        <w:t>управлінських процесів………………………………………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C9150A">
        <w:rPr>
          <w:rFonts w:ascii="Times New Roman" w:hAnsi="Times New Roman" w:cs="Times New Roman"/>
          <w:sz w:val="28"/>
          <w:szCs w:val="28"/>
        </w:rPr>
        <w:t>19</w:t>
      </w:r>
    </w:p>
    <w:p w14:paraId="13FB35FA" w14:textId="3CB485EF" w:rsidR="00BF2C3A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C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2C3A">
        <w:rPr>
          <w:rFonts w:ascii="Times New Roman" w:hAnsi="Times New Roman" w:cs="Times New Roman"/>
          <w:sz w:val="28"/>
          <w:szCs w:val="28"/>
        </w:rPr>
        <w:t>.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="00BF2C3A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…………………………………..</w:t>
      </w:r>
      <w:r w:rsidR="005C1A38">
        <w:rPr>
          <w:rFonts w:ascii="Times New Roman" w:hAnsi="Times New Roman" w:cs="Times New Roman"/>
          <w:sz w:val="28"/>
          <w:szCs w:val="28"/>
        </w:rPr>
        <w:t>21</w:t>
      </w:r>
    </w:p>
    <w:p w14:paraId="29F1AD6D" w14:textId="7DCCD3B8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BF2C3A">
        <w:rPr>
          <w:rFonts w:ascii="Times New Roman" w:hAnsi="Times New Roman" w:cs="Times New Roman"/>
          <w:sz w:val="28"/>
          <w:szCs w:val="28"/>
        </w:rPr>
        <w:t>. Шляхи 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……………………………………………………………...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5C1A38">
        <w:rPr>
          <w:rFonts w:ascii="Times New Roman" w:hAnsi="Times New Roman" w:cs="Times New Roman"/>
          <w:sz w:val="28"/>
          <w:szCs w:val="28"/>
        </w:rPr>
        <w:t>21</w:t>
      </w:r>
    </w:p>
    <w:p w14:paraId="073085E5" w14:textId="35E33121" w:rsidR="00BF2C3A" w:rsidRDefault="00BF2C3A" w:rsidP="00B5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F45">
        <w:rPr>
          <w:rFonts w:ascii="Times New Roman" w:hAnsi="Times New Roman" w:cs="Times New Roman"/>
          <w:sz w:val="28"/>
          <w:szCs w:val="28"/>
        </w:rPr>
        <w:t xml:space="preserve">VІ. Очікувані результати реалізації стратегії розвитку 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………………………..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5C1A38">
        <w:rPr>
          <w:rFonts w:ascii="Times New Roman" w:hAnsi="Times New Roman" w:cs="Times New Roman"/>
          <w:sz w:val="28"/>
          <w:szCs w:val="28"/>
        </w:rPr>
        <w:t>2</w:t>
      </w:r>
      <w:r w:rsidR="00C9150A">
        <w:rPr>
          <w:rFonts w:ascii="Times New Roman" w:hAnsi="Times New Roman" w:cs="Times New Roman"/>
          <w:sz w:val="28"/>
          <w:szCs w:val="28"/>
        </w:rPr>
        <w:t>5</w:t>
      </w:r>
    </w:p>
    <w:p w14:paraId="44483DD7" w14:textId="5E62B291" w:rsidR="00523AEC" w:rsidRPr="00B50F45" w:rsidRDefault="00523AEC" w:rsidP="00B5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Додатки……………………………………………………………………………..26</w:t>
      </w:r>
    </w:p>
    <w:p w14:paraId="2036EBCF" w14:textId="77777777" w:rsidR="00BF2C3A" w:rsidRDefault="00BF2C3A" w:rsidP="00BF2C3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203BC8" w14:textId="1228CA3F" w:rsidR="00071F43" w:rsidRPr="00071F43" w:rsidRDefault="00071F43" w:rsidP="00071F43">
      <w:pPr>
        <w:rPr>
          <w:rFonts w:ascii="Times New Roman" w:hAnsi="Times New Roman" w:cs="Times New Roman"/>
          <w:sz w:val="28"/>
          <w:szCs w:val="28"/>
        </w:rPr>
      </w:pPr>
    </w:p>
    <w:p w14:paraId="74D63B78" w14:textId="6EB57F91" w:rsidR="00BC4B21" w:rsidRDefault="00BC4B2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14:paraId="43EBD077" w14:textId="77777777" w:rsidR="00071F43" w:rsidRPr="00071F43" w:rsidRDefault="00071F43" w:rsidP="00071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910C84" w14:textId="77777777" w:rsidR="00AC3FF3" w:rsidRDefault="00AC3FF3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8C8731" w14:textId="50D85138" w:rsidR="00291441" w:rsidRDefault="00291441" w:rsidP="00BF2C3A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Вступ</w:t>
      </w:r>
    </w:p>
    <w:p w14:paraId="2714DF79" w14:textId="31B5852A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Стратегія розвитку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Мушкутинець</w:t>
      </w:r>
      <w:r w:rsidRPr="00291441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 гімназії </w:t>
      </w:r>
      <w:r>
        <w:rPr>
          <w:rFonts w:ascii="Times New Roman" w:hAnsi="Times New Roman" w:cs="Times New Roman"/>
          <w:sz w:val="28"/>
          <w:szCs w:val="28"/>
        </w:rPr>
        <w:t xml:space="preserve">Дунаєвецької </w:t>
      </w:r>
      <w:r w:rsidRPr="00291441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</w:rPr>
        <w:t>Хмельницької</w:t>
      </w:r>
      <w:r w:rsidRPr="00291441">
        <w:rPr>
          <w:rFonts w:ascii="Times New Roman" w:hAnsi="Times New Roman" w:cs="Times New Roman"/>
          <w:sz w:val="28"/>
          <w:szCs w:val="28"/>
        </w:rPr>
        <w:t xml:space="preserve"> області спрямована на реалізацію Конституції України, Законів України «Про освіту», «Про повну загальну середню освіту», Концепції реалізації державної політики у сфері реформування загальної середньої освіти «Нова українська школа» на період до 2029 року. Підготовка 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Мушкутинецької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 гімназії на 202</w:t>
      </w:r>
      <w:r w:rsidR="00F5638D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 -202</w:t>
      </w:r>
      <w:r w:rsidR="00F5638D">
        <w:rPr>
          <w:rFonts w:ascii="Times New Roman" w:hAnsi="Times New Roman" w:cs="Times New Roman"/>
          <w:sz w:val="28"/>
          <w:szCs w:val="28"/>
        </w:rPr>
        <w:t>8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роки зумовлена якісним оновленням змісту освіти, яке полягає в необхідності привести його у відповідність до європейських стандартів, потреб сучасного життя, запитів суспільства щодо надання якісних освітніх послуг. В основу Стратегії розвитку закладу покладено системний підхід, спрямований на застосування сучасних педагогічних технологій освіти на засадах </w:t>
      </w:r>
      <w:proofErr w:type="spellStart"/>
      <w:r w:rsidRPr="00291441">
        <w:rPr>
          <w:rFonts w:ascii="Times New Roman" w:hAnsi="Times New Roman" w:cs="Times New Roman"/>
          <w:sz w:val="28"/>
          <w:szCs w:val="28"/>
        </w:rPr>
        <w:t>компетентнісного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 підходу в контексті положень «Нової української школи». </w:t>
      </w:r>
    </w:p>
    <w:p w14:paraId="263BABB0" w14:textId="4C6F8EAE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b/>
          <w:bCs/>
          <w:sz w:val="28"/>
          <w:szCs w:val="28"/>
        </w:rPr>
        <w:t>Метою</w:t>
      </w:r>
      <w:r w:rsidRPr="00291441">
        <w:rPr>
          <w:rFonts w:ascii="Times New Roman" w:hAnsi="Times New Roman" w:cs="Times New Roman"/>
          <w:sz w:val="28"/>
          <w:szCs w:val="28"/>
        </w:rPr>
        <w:t xml:space="preserve"> стратегії розвитку є: </w:t>
      </w:r>
    </w:p>
    <w:p w14:paraId="58646F28" w14:textId="77777777" w:rsidR="004C6878" w:rsidRDefault="00291441" w:rsidP="009844E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визначення перспектив розвитку гімназії як закладу, що надає якісну сучасну освіту шляхом вільного творчого навчання відповідно до суспільних потреб, зумовлених розвитком української держави; </w:t>
      </w:r>
    </w:p>
    <w:p w14:paraId="06F41273" w14:textId="13533857" w:rsidR="00291441" w:rsidRPr="00291441" w:rsidRDefault="00291441" w:rsidP="009844E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створення сучасного освітнього середовища, спрямованого на впровадження педагогіки партнерства та принципу </w:t>
      </w:r>
      <w:proofErr w:type="spellStart"/>
      <w:r w:rsidRPr="00291441">
        <w:rPr>
          <w:rFonts w:ascii="Times New Roman" w:hAnsi="Times New Roman" w:cs="Times New Roman"/>
          <w:sz w:val="28"/>
          <w:szCs w:val="28"/>
        </w:rPr>
        <w:t>дитиноцентризму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5CC64B" w14:textId="63AFBBAD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b/>
          <w:bCs/>
          <w:sz w:val="28"/>
          <w:szCs w:val="28"/>
        </w:rPr>
        <w:t>Основними стратегічними</w:t>
      </w:r>
      <w:r w:rsidRPr="00291441">
        <w:rPr>
          <w:rFonts w:ascii="Times New Roman" w:hAnsi="Times New Roman" w:cs="Times New Roman"/>
          <w:sz w:val="28"/>
          <w:szCs w:val="28"/>
        </w:rPr>
        <w:t xml:space="preserve"> </w:t>
      </w:r>
      <w:r w:rsidRPr="00291441">
        <w:rPr>
          <w:rFonts w:ascii="Times New Roman" w:hAnsi="Times New Roman" w:cs="Times New Roman"/>
          <w:b/>
          <w:bCs/>
          <w:sz w:val="28"/>
          <w:szCs w:val="28"/>
        </w:rPr>
        <w:t>завданнями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розвитку закладу на 202</w:t>
      </w:r>
      <w:r w:rsidR="00697BE4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 – 202</w:t>
      </w:r>
      <w:r w:rsidR="00697BE4">
        <w:rPr>
          <w:rFonts w:ascii="Times New Roman" w:hAnsi="Times New Roman" w:cs="Times New Roman"/>
          <w:sz w:val="28"/>
          <w:szCs w:val="28"/>
        </w:rPr>
        <w:t>8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роки є: </w:t>
      </w:r>
    </w:p>
    <w:p w14:paraId="6AAC2518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1. Формування освітнього середовища для здобувачів освіти, орієнтованого на автономію, академічну свободу для всебічного розвитку особистості, як найвищої цінності суспільства, її талантів, інтелектуальних, творчих і фізичних здібностей. </w:t>
      </w:r>
    </w:p>
    <w:p w14:paraId="5927C114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2. Забезпечення якості надання освітніх послуг.</w:t>
      </w:r>
    </w:p>
    <w:p w14:paraId="62DFEA35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3. Формування цінностей і необхідних для самореалізації здобувачів освіти </w:t>
      </w:r>
      <w:proofErr w:type="spellStart"/>
      <w:r w:rsidRPr="00291441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E63129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4. Гуманістична направленість педагогічного процесу, повага до особистості учасників освітнього процесу. </w:t>
      </w:r>
    </w:p>
    <w:p w14:paraId="020429AA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5. Надання освітніх послуг через форми здобуття освіти згідно чинного законодавства (очна, дистанційна, сімейна, </w:t>
      </w:r>
      <w:proofErr w:type="spellStart"/>
      <w:r w:rsidRPr="00291441">
        <w:rPr>
          <w:rFonts w:ascii="Times New Roman" w:hAnsi="Times New Roman" w:cs="Times New Roman"/>
          <w:sz w:val="28"/>
          <w:szCs w:val="28"/>
        </w:rPr>
        <w:t>екстернатна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 xml:space="preserve">, мережева, педагогічний патронаж). </w:t>
      </w:r>
    </w:p>
    <w:p w14:paraId="5F624E08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6. Виховання відповідальних громадян, які здатні до свідомого суспільного вибору та спрямування своєї діяльності на користь іншим людям, громадськості, суспільства. </w:t>
      </w:r>
    </w:p>
    <w:p w14:paraId="32A81ED5" w14:textId="616C86AD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7. Розвиток творчої ініціативи та академічної свободи педагогів в пошуках нових форм і методів педагогічної діяльності для надання якісних освітніх послуг. </w:t>
      </w:r>
    </w:p>
    <w:p w14:paraId="5228C592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8. Розвиток у здобувачів освіти пізнавальних інтересів і здібностей, потреби глибокого і творчого оволодіння знаннями, навчання самостійного набуття знань, прагнення постійно знайомитися з найновішими досягненнями науки і техніки. </w:t>
      </w:r>
    </w:p>
    <w:p w14:paraId="38B2DC2E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lastRenderedPageBreak/>
        <w:t xml:space="preserve">9. Прищеплення здобувачам освіти шанобливого ставлення до культури, звичаїв, традицій усіх народів, що населяють Україну. </w:t>
      </w:r>
    </w:p>
    <w:p w14:paraId="15CCAFCF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10. Врахування вікових і індивідуальних особливостей здобувачів освіти і вибір оптимальної системи способів навчання і виховання з врахуванням індивідуальних рис характеру кожної дитини. </w:t>
      </w:r>
    </w:p>
    <w:p w14:paraId="436C1B94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11. Створення умов для надання освітніх послуг особам з особливими освітніми потребами ( інклюзивне, індивідуальне навчання). </w:t>
      </w:r>
    </w:p>
    <w:p w14:paraId="2B35FBC3" w14:textId="1CA9ADFA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2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Збереження та зміцнення морального та фізичного здоров’я учасників освітнього процесу. </w:t>
      </w:r>
    </w:p>
    <w:p w14:paraId="4450E772" w14:textId="4C5BF448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Підвищення професійного рівня кадрового потенціалу згідно Положення про атестацію та сертифікацію педагогічних працівників. </w:t>
      </w:r>
    </w:p>
    <w:p w14:paraId="1B3EFB48" w14:textId="5B0C53E2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4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Академічна, організаційна, кадрова автономія закладу. </w:t>
      </w:r>
    </w:p>
    <w:p w14:paraId="60FEC802" w14:textId="6CA0DCB9" w:rsidR="00291441" w:rsidRP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5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Забезпечення прозорості та інформаційної відкритості роботи закладу на власному </w:t>
      </w:r>
      <w:proofErr w:type="spellStart"/>
      <w:r w:rsidRPr="00291441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Pr="00291441">
        <w:rPr>
          <w:rFonts w:ascii="Times New Roman" w:hAnsi="Times New Roman" w:cs="Times New Roman"/>
          <w:sz w:val="28"/>
          <w:szCs w:val="28"/>
        </w:rPr>
        <w:t>.</w:t>
      </w:r>
    </w:p>
    <w:p w14:paraId="22DE9E7A" w14:textId="77777777" w:rsidR="00156455" w:rsidRPr="001E2E1E" w:rsidRDefault="00156455" w:rsidP="001564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517264F1" w14:textId="44BA52CC" w:rsidR="00156455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27E">
        <w:rPr>
          <w:rFonts w:ascii="Times New Roman" w:hAnsi="Times New Roman" w:cs="Times New Roman"/>
          <w:b/>
          <w:sz w:val="28"/>
          <w:szCs w:val="28"/>
        </w:rPr>
        <w:t>Місія закладу: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975B5A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9">
        <w:rPr>
          <w:rFonts w:ascii="Times New Roman" w:hAnsi="Times New Roman" w:cs="Times New Roman"/>
          <w:sz w:val="28"/>
          <w:szCs w:val="28"/>
        </w:rPr>
        <w:t>- створення умов для отримання сучасної якісної освіти, розкриття і розвитку навчального потенціалу, здібностей, талантів кожної дитини, забезпечивши рівний</w:t>
      </w:r>
      <w:r>
        <w:rPr>
          <w:rFonts w:ascii="Times New Roman" w:hAnsi="Times New Roman" w:cs="Times New Roman"/>
          <w:sz w:val="28"/>
          <w:szCs w:val="28"/>
        </w:rPr>
        <w:t xml:space="preserve"> доступ до освіти для всіх здобувачів освіти гімназії</w:t>
      </w:r>
      <w:r w:rsidRPr="009B7A89">
        <w:rPr>
          <w:rFonts w:ascii="Times New Roman" w:hAnsi="Times New Roman" w:cs="Times New Roman"/>
          <w:sz w:val="28"/>
          <w:szCs w:val="28"/>
        </w:rPr>
        <w:t>;</w:t>
      </w:r>
    </w:p>
    <w:p w14:paraId="45985174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B7A89">
        <w:rPr>
          <w:rFonts w:ascii="Times New Roman" w:hAnsi="Times New Roman" w:cs="Times New Roman"/>
          <w:sz w:val="28"/>
          <w:szCs w:val="28"/>
        </w:rPr>
        <w:t xml:space="preserve"> становлення самодостатнього громадянина-патріота України, здорової особистості, готової до успадкування духовних і культурних надбань українського народу, виконання громадянських і конституційних обов’язків, формування активної позиції, утвердження національної ідентичності на основі духовно-моральних цінностей українського народу та самобутності; </w:t>
      </w:r>
    </w:p>
    <w:p w14:paraId="7F79AD19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9">
        <w:rPr>
          <w:rFonts w:ascii="Times New Roman" w:hAnsi="Times New Roman" w:cs="Times New Roman"/>
          <w:sz w:val="28"/>
          <w:szCs w:val="28"/>
        </w:rPr>
        <w:t>- удосконалення професійної майстерності, розвитку творчості, ініціативності педагогів в умовах розбудови Нової української школи та академічної свободи.</w:t>
      </w:r>
    </w:p>
    <w:p w14:paraId="63D53438" w14:textId="60F3E495" w:rsidR="00A7127B" w:rsidRPr="001C3504" w:rsidRDefault="00A7127B" w:rsidP="00F00968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1C3504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Керуючись концептуальними засадами нової української школи, головним девізом  вважаємо висловлювання:</w:t>
      </w:r>
    </w:p>
    <w:p w14:paraId="05413A77" w14:textId="77777777" w:rsidR="00A7127B" w:rsidRPr="000C45A6" w:rsidRDefault="00A7127B" w:rsidP="000C45A6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0C45A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uk-UA"/>
        </w:rPr>
        <w:t>«Змінюймось! Інакше перестанемо існувати»</w:t>
      </w:r>
    </w:p>
    <w:p w14:paraId="326C8CD8" w14:textId="77777777" w:rsidR="00A7127B" w:rsidRPr="001C3504" w:rsidRDefault="00A7127B" w:rsidP="000C45A6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1C3504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Заклад досліджуватиме відповіді на </w:t>
      </w:r>
      <w:r w:rsidRPr="00F00968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запитання:</w:t>
      </w:r>
    </w:p>
    <w:p w14:paraId="3BA8F674" w14:textId="238613AF" w:rsidR="004C6878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Який заклад освіти потрібно дитині в сільській місцевості, де поряд немає позашкільних центрів розвитку?</w:t>
      </w:r>
    </w:p>
    <w:p w14:paraId="607A2036" w14:textId="4EEBAE87" w:rsidR="00A7127B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 допомогти їй пристосуватись до освітнього життя, почуватися спокійно і впевнено?</w:t>
      </w:r>
    </w:p>
    <w:p w14:paraId="4832B3A0" w14:textId="2A923069" w:rsidR="00A7127B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 зберегти її емоційне благополуччя – таке необхідне для повноцінного розвитку і здоров’я?</w:t>
      </w:r>
    </w:p>
    <w:p w14:paraId="43A02072" w14:textId="0627CA55" w:rsidR="00B17587" w:rsidRPr="00B17587" w:rsidRDefault="00B17587" w:rsidP="004C6878">
      <w:p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uk-UA"/>
        </w:rPr>
      </w:pPr>
      <w:proofErr w:type="spellStart"/>
      <w:r w:rsidRPr="00B1758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uk-UA"/>
        </w:rPr>
        <w:t>Візія</w:t>
      </w:r>
      <w:proofErr w:type="spellEnd"/>
      <w:r w:rsidRPr="00B1758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uk-UA"/>
        </w:rPr>
        <w:t xml:space="preserve"> закладу:</w:t>
      </w:r>
    </w:p>
    <w:p w14:paraId="567ADC31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дитиноцентрична</w:t>
      </w:r>
      <w:proofErr w:type="spellEnd"/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школа, де кожен учень розвивається і натхненно навчається для життя;</w:t>
      </w:r>
    </w:p>
    <w:p w14:paraId="425E2548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сучасний простір, що об’єднує однодумців (учнів, батьків, учителів) та надихає вдосконалювати себе і світ;</w:t>
      </w:r>
    </w:p>
    <w:p w14:paraId="30C9210F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місце, де зростають успішні учні — майбутні лідери, архітектори позитивних змін з великим українським серцем;</w:t>
      </w:r>
    </w:p>
    <w:p w14:paraId="2F06177D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територія довіри та можливостей для постійного розвитку учнів, батьків, учителів;</w:t>
      </w:r>
    </w:p>
    <w:p w14:paraId="17BFE47D" w14:textId="7057ED65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ефективні вчителі-новатори, що володіють сучасними методами навчання та втілюють прогресивні ідеї</w:t>
      </w:r>
      <w:r w:rsidR="00EC6E68"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44421E1" w14:textId="77777777" w:rsidR="00B17587" w:rsidRPr="001C3504" w:rsidRDefault="00B17587" w:rsidP="004C6878">
      <w:p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</w:p>
    <w:p w14:paraId="7B6C1C1C" w14:textId="401C72D5" w:rsidR="00D678D8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F2C3A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78D8">
        <w:rPr>
          <w:rFonts w:ascii="Times New Roman" w:hAnsi="Times New Roman" w:cs="Times New Roman"/>
          <w:b/>
          <w:sz w:val="28"/>
          <w:szCs w:val="28"/>
        </w:rPr>
        <w:t xml:space="preserve"> Освітнє середовище </w:t>
      </w:r>
    </w:p>
    <w:p w14:paraId="4F005C4A" w14:textId="0162C9D3" w:rsidR="001A3A36" w:rsidRDefault="00D678D8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53FC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56455" w:rsidRPr="008E0BF4">
        <w:rPr>
          <w:rFonts w:ascii="Times New Roman" w:hAnsi="Times New Roman" w:cs="Times New Roman"/>
          <w:b/>
          <w:sz w:val="28"/>
          <w:szCs w:val="28"/>
        </w:rPr>
        <w:t>SWOT-аналіз</w:t>
      </w:r>
      <w:r w:rsidR="0021467F">
        <w:rPr>
          <w:rFonts w:ascii="Times New Roman" w:hAnsi="Times New Roman" w:cs="Times New Roman"/>
          <w:b/>
          <w:sz w:val="28"/>
          <w:szCs w:val="28"/>
        </w:rPr>
        <w:t xml:space="preserve">  ос</w:t>
      </w:r>
      <w:r w:rsidR="001A3A36">
        <w:rPr>
          <w:rFonts w:ascii="Times New Roman" w:hAnsi="Times New Roman" w:cs="Times New Roman"/>
          <w:b/>
          <w:sz w:val="28"/>
          <w:szCs w:val="28"/>
        </w:rPr>
        <w:t>вітн</w:t>
      </w:r>
      <w:r w:rsidR="0021467F">
        <w:rPr>
          <w:rFonts w:ascii="Times New Roman" w:hAnsi="Times New Roman" w:cs="Times New Roman"/>
          <w:b/>
          <w:sz w:val="28"/>
          <w:szCs w:val="28"/>
        </w:rPr>
        <w:t xml:space="preserve">ього </w:t>
      </w:r>
      <w:r w:rsidR="001A3A36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21467F">
        <w:rPr>
          <w:rFonts w:ascii="Times New Roman" w:hAnsi="Times New Roman" w:cs="Times New Roman"/>
          <w:b/>
          <w:sz w:val="28"/>
          <w:szCs w:val="28"/>
        </w:rPr>
        <w:t>е</w:t>
      </w:r>
      <w:r w:rsidR="001A3A36">
        <w:rPr>
          <w:rFonts w:ascii="Times New Roman" w:hAnsi="Times New Roman" w:cs="Times New Roman"/>
          <w:b/>
          <w:sz w:val="28"/>
          <w:szCs w:val="28"/>
        </w:rPr>
        <w:t>редовищ</w:t>
      </w:r>
      <w:r w:rsidR="0021467F">
        <w:rPr>
          <w:rFonts w:ascii="Times New Roman" w:hAnsi="Times New Roman" w:cs="Times New Roman"/>
          <w:b/>
          <w:sz w:val="28"/>
          <w:szCs w:val="28"/>
        </w:rPr>
        <w:t>а</w:t>
      </w:r>
    </w:p>
    <w:p w14:paraId="281EB88A" w14:textId="77777777" w:rsidR="00D678D8" w:rsidRPr="00853FCE" w:rsidRDefault="00D678D8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9"/>
        <w:gridCol w:w="4723"/>
        <w:gridCol w:w="3273"/>
      </w:tblGrid>
      <w:tr w:rsidR="001A3A36" w:rsidRPr="00853FCE" w14:paraId="637F3C37" w14:textId="77777777" w:rsidTr="004B64EE">
        <w:tc>
          <w:tcPr>
            <w:tcW w:w="1859" w:type="dxa"/>
          </w:tcPr>
          <w:p w14:paraId="19BA31DE" w14:textId="1C5F2B65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Напрямок</w:t>
            </w:r>
          </w:p>
        </w:tc>
        <w:tc>
          <w:tcPr>
            <w:tcW w:w="4723" w:type="dxa"/>
          </w:tcPr>
          <w:p w14:paraId="1717E113" w14:textId="32ED8A4A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Сильні сторони</w:t>
            </w:r>
          </w:p>
        </w:tc>
        <w:tc>
          <w:tcPr>
            <w:tcW w:w="3273" w:type="dxa"/>
          </w:tcPr>
          <w:p w14:paraId="0A225E10" w14:textId="28BBFBB5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Слабкі сторони</w:t>
            </w:r>
          </w:p>
        </w:tc>
      </w:tr>
      <w:tr w:rsidR="001A3A36" w:rsidRPr="00853FCE" w14:paraId="7C2B41FB" w14:textId="77777777" w:rsidTr="004B64EE">
        <w:tc>
          <w:tcPr>
            <w:tcW w:w="1859" w:type="dxa"/>
          </w:tcPr>
          <w:p w14:paraId="2335F0DC" w14:textId="6DE57F26" w:rsidR="001A3A36" w:rsidRPr="003E576C" w:rsidRDefault="001A3A36" w:rsidP="001564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1.Забезпечення комфортних і безпечних умов освітнього процесу</w:t>
            </w:r>
          </w:p>
        </w:tc>
        <w:tc>
          <w:tcPr>
            <w:tcW w:w="4723" w:type="dxa"/>
          </w:tcPr>
          <w:p w14:paraId="2E9416F0" w14:textId="6F3E74E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Рік побудови приміщень закладу – 1987 р.</w:t>
            </w:r>
          </w:p>
          <w:p w14:paraId="0240D254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Заклад розташовано в типовому приміщенні.</w:t>
            </w:r>
          </w:p>
          <w:p w14:paraId="6E809160" w14:textId="2A0CB977" w:rsidR="00596755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Проектна поту</w:t>
            </w:r>
            <w:r w:rsidR="004954A7">
              <w:rPr>
                <w:rFonts w:ascii="Times New Roman" w:hAnsi="Times New Roman"/>
                <w:sz w:val="24"/>
                <w:szCs w:val="24"/>
              </w:rPr>
              <w:t>жність закладу – 190 учнів.</w:t>
            </w:r>
          </w:p>
          <w:p w14:paraId="378EA612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7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Станом на 01.09.2022 р. у гімназії нараховується 81 здобувачів освіти.</w:t>
            </w:r>
          </w:p>
          <w:p w14:paraId="7685D967" w14:textId="77777777" w:rsidR="001A3A36" w:rsidRPr="003E576C" w:rsidRDefault="001A3A36" w:rsidP="004B64EE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них: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35 – здобувачів освіти  початкової ланки;      </w:t>
            </w:r>
          </w:p>
          <w:p w14:paraId="07F22E98" w14:textId="77777777" w:rsidR="001A3A36" w:rsidRPr="003E576C" w:rsidRDefault="001A3A36" w:rsidP="004B64EE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5 – 9   класи – 46 учнів;</w:t>
            </w:r>
          </w:p>
          <w:p w14:paraId="70F23F87" w14:textId="77777777" w:rsidR="001A3A36" w:rsidRPr="003E576C" w:rsidRDefault="001A3A36" w:rsidP="00D678D8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19 дітей – вихованців структурного підрозділу ЗДО. </w:t>
            </w:r>
          </w:p>
          <w:p w14:paraId="00E27791" w14:textId="54CCCE21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Загальна площа всіх приміщень – 1662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119EA8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Кількість поверхів в будівлі закладу – 2.</w:t>
            </w:r>
          </w:p>
          <w:p w14:paraId="2B627D12" w14:textId="5648000C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Вид опалення закладу – автономне (твердопаливні котли)</w:t>
            </w:r>
          </w:p>
          <w:p w14:paraId="7C64D71B" w14:textId="77777777" w:rsidR="001A3A36" w:rsidRPr="003E576C" w:rsidRDefault="001A3A36" w:rsidP="004B64EE">
            <w:pPr>
              <w:pStyle w:val="a7"/>
              <w:spacing w:after="0" w:line="240" w:lineRule="auto"/>
              <w:ind w:left="415" w:hanging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Приміщення</w:t>
            </w:r>
          </w:p>
          <w:p w14:paraId="6FD254A4" w14:textId="49931ADD" w:rsidR="00E5749E" w:rsidRPr="003E576C" w:rsidRDefault="00E5749E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Cs/>
                <w:sz w:val="24"/>
                <w:szCs w:val="24"/>
              </w:rPr>
              <w:t>Наявне укриття, яке відповідає необхідним вимогам, в якому може розміститися 105 осіб.</w:t>
            </w:r>
          </w:p>
          <w:p w14:paraId="439D1028" w14:textId="72821B0E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Cs/>
                <w:sz w:val="24"/>
                <w:szCs w:val="24"/>
              </w:rPr>
              <w:t>Наявність внутрішніх санвузлів –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>2 (додатковий санвузол знаходи</w:t>
            </w:r>
            <w:r w:rsidR="004954A7">
              <w:rPr>
                <w:rFonts w:ascii="Times New Roman" w:hAnsi="Times New Roman"/>
                <w:sz w:val="24"/>
                <w:szCs w:val="24"/>
              </w:rPr>
              <w:t>ться в укритті). У санвузлі на першому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 xml:space="preserve"> поверсі зроблено капітальний ремонт.</w:t>
            </w:r>
          </w:p>
          <w:p w14:paraId="7B81B75A" w14:textId="4B6380FA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Кількість навчальних кабінетів –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7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(1 –  біології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хімії; 1- іноземн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ої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мов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1 –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української мови та літератури; 1- математики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1-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інформатики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;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1- зарубіжної літератури;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1- комп’ютерний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клас).</w:t>
            </w:r>
          </w:p>
          <w:p w14:paraId="18105EAC" w14:textId="559BFB9E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Наявна спортивна зала; актова зала; їдальня; комбінована майстерня, кімната медичної сестри, кімната 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психолога, кабінет директора гімназії, кабінет заступника з навчально 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>– виховної роботи, учительська.</w:t>
            </w:r>
          </w:p>
          <w:p w14:paraId="01A6D549" w14:textId="5C10BACF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  ЗДО – 1 групова кімната, ігрова, їдальня, актова зала, спальня, кімната гігієни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63FC52" w14:textId="0941FD63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Для задоволення потреб здобувачів освіти у закладі функціонують: шкільна їдальня на 4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посадкових місць; спортивна зала на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1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поверсі; бібліотека; тир. </w:t>
            </w:r>
          </w:p>
          <w:p w14:paraId="28D39CBF" w14:textId="79B0A8A0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 закладі функціонує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історико-краєзнавча му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зейна кімната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3125C0" w14:textId="0DC7153F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Наявність кабінетів із сучасним обладнанням: кабінет 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біології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кабінет математики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D8212D6" w14:textId="7ACAAF6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1-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4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-ті класи НУШ обладнані всім необхідним.</w:t>
            </w:r>
          </w:p>
          <w:p w14:paraId="75A0C7AC" w14:textId="32821021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У  комп’ютерному класі закладу встановлено 10 навчальних  комп’ютерів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 xml:space="preserve"> (5 з них старого зразка)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.  Усього в закладі -  12 комп’ютерів, 9 ноутбуків, 7 мультимедійних проектори, 1 -телевізор. </w:t>
            </w:r>
          </w:p>
          <w:p w14:paraId="771C7726" w14:textId="133AA44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Школа підключена до інтернету</w:t>
            </w:r>
            <w:r w:rsidR="001B7ABA"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1B7ABA" w:rsidRPr="003E576C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="001B7ABA"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із швидкістю  100 МБ/с, робочі місця педагогічних працівників забезпечені доступом до мережі.</w:t>
            </w:r>
          </w:p>
          <w:p w14:paraId="3CA2675A" w14:textId="77777777" w:rsidR="000948B3" w:rsidRPr="003E576C" w:rsidRDefault="000948B3" w:rsidP="004B64EE">
            <w:pPr>
              <w:pStyle w:val="a7"/>
              <w:spacing w:after="0" w:line="240" w:lineRule="auto"/>
              <w:ind w:left="415" w:hanging="4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i/>
                <w:sz w:val="24"/>
                <w:szCs w:val="24"/>
              </w:rPr>
              <w:t>Територія</w:t>
            </w:r>
          </w:p>
          <w:p w14:paraId="3D63BAA4" w14:textId="4B4B9D9D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Наявність спортивних споруд: поле для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мініфутболу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спортивний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майданчик; силовий майданчик; стрибкова яма.</w:t>
            </w:r>
          </w:p>
          <w:p w14:paraId="35FC0257" w14:textId="6A68B8CC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 території школи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посаджено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фруктовий сад (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100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щеп)</w:t>
            </w:r>
          </w:p>
          <w:p w14:paraId="1F231DF7" w14:textId="5A8B8C5C" w:rsidR="001A3A36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Площа земельної ділянки –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,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32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га.</w:t>
            </w:r>
          </w:p>
          <w:p w14:paraId="6765EA75" w14:textId="77777777" w:rsidR="001A3A36" w:rsidRPr="003E576C" w:rsidRDefault="001A3A36" w:rsidP="004B64EE">
            <w:pPr>
              <w:spacing w:after="0" w:line="240" w:lineRule="auto"/>
              <w:ind w:left="415" w:hanging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3A3860BA" w14:textId="77777777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Недостатнє фінансування навчального закладу для осучаснення освітнього середовища.</w:t>
            </w:r>
          </w:p>
          <w:p w14:paraId="0E6C8733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2BFBF123" w14:textId="6A5EA16B" w:rsidR="000E57D1" w:rsidRPr="003E576C" w:rsidRDefault="000E57D1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Потребують заміни лампи денного світла на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енергозбережувальні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нового зразка.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5EA061" w14:textId="2ACB35A1" w:rsidR="00596755" w:rsidRPr="003E576C" w:rsidRDefault="0021467F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Відсутня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пожежн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сигналізації в приміщенні закладу.</w:t>
            </w:r>
          </w:p>
          <w:p w14:paraId="0BF24B63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68D8A953" w14:textId="31D466D0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Застаріла база кабінетів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іноземної мови, хімії, фізики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CAE089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5AE4D6ED" w14:textId="77777777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Зношеність комп’ютерної техніки в кабінеті інформаційних технологій.</w:t>
            </w:r>
          </w:p>
          <w:p w14:paraId="199C960D" w14:textId="77777777" w:rsidR="000E57D1" w:rsidRPr="003E576C" w:rsidRDefault="000E57D1" w:rsidP="001B7ABA">
            <w:pPr>
              <w:pStyle w:val="a7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26AFF007" w14:textId="11FEC8EA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Необхідний капітальний ремонт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спортивного залу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E09E3" w14:textId="77777777" w:rsidR="004B64EE" w:rsidRPr="003E576C" w:rsidRDefault="004B64EE" w:rsidP="004B64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772092D6" w14:textId="21860378" w:rsidR="004B64EE" w:rsidRPr="003E576C" w:rsidRDefault="004B64EE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Обладнати та оновити тематичні куточки та кімнати, ігрові зони та місця відпочинку, творчі та  розвивальні локації.</w:t>
            </w:r>
          </w:p>
          <w:p w14:paraId="386DF6DD" w14:textId="77777777" w:rsidR="004B64EE" w:rsidRPr="003E576C" w:rsidRDefault="004B64EE" w:rsidP="004B64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05EB8C31" w14:textId="77777777" w:rsidR="004B64EE" w:rsidRPr="003E576C" w:rsidRDefault="004B64EE" w:rsidP="004B64EE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600A85A2" w14:textId="396FDE81" w:rsidR="000E57D1" w:rsidRPr="003E576C" w:rsidRDefault="000E57D1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Необхідний капітальний ремонт харчоблоку та його модернізація.</w:t>
            </w:r>
          </w:p>
          <w:p w14:paraId="295C969B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469812A3" w14:textId="142A9FDD" w:rsidR="000E57D1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Відсутня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примусова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система вентиляції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 на харчоблоці.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94E525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71F065" w14:textId="32F737D8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Потребує встановлення </w:t>
            </w:r>
            <w:proofErr w:type="spellStart"/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піднавісу</w:t>
            </w:r>
            <w:proofErr w:type="spellEnd"/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 центральними сходами</w:t>
            </w:r>
            <w:r w:rsidR="004B64EE"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3C7016C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CB1A91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33A2C5" w14:textId="77777777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Необхідно здійснити роботи по заміні покрівлі.</w:t>
            </w:r>
          </w:p>
          <w:p w14:paraId="00BD5AD6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224C1E" w14:textId="77777777" w:rsidR="001A3A36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Потреба в утепленні фасаду школи.</w:t>
            </w:r>
          </w:p>
          <w:p w14:paraId="20405719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8952F5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DBCC94" w14:textId="77777777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Необхідно замінити на металопластикові 2 дверей запасного виходу.</w:t>
            </w:r>
          </w:p>
          <w:p w14:paraId="4BE06FBB" w14:textId="7491EB1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4EE" w:rsidRPr="00853FCE" w14:paraId="5C979E24" w14:textId="77777777" w:rsidTr="004B64EE">
        <w:tc>
          <w:tcPr>
            <w:tcW w:w="1859" w:type="dxa"/>
          </w:tcPr>
          <w:p w14:paraId="228F2D5A" w14:textId="4007850C" w:rsidR="004B64EE" w:rsidRPr="003E576C" w:rsidRDefault="004B64EE" w:rsidP="004B64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4723" w:type="dxa"/>
          </w:tcPr>
          <w:p w14:paraId="3CB6EE32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Створення інформаційного  куточка "STOP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>" та постійне його оновлення.</w:t>
            </w:r>
          </w:p>
          <w:p w14:paraId="50DCD917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Складання та дотримання плану заходів щодо профілактики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в навчальному закладі.</w:t>
            </w:r>
          </w:p>
          <w:p w14:paraId="43813AE5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Робота комісії щодо профілактики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, запобігання та виявлення випадків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в школі.</w:t>
            </w:r>
          </w:p>
          <w:p w14:paraId="4FBD407A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Щорічне проведення ряду заходів до Дня толерантності у школі.</w:t>
            </w:r>
          </w:p>
          <w:p w14:paraId="2A5F67A1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Проведення загальношкільних годин спілкування класними керівниками.</w:t>
            </w:r>
          </w:p>
          <w:p w14:paraId="29176721" w14:textId="688A2C20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Винесення питань щодо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на засідання класних керівників, нарад, педрад. </w:t>
            </w:r>
          </w:p>
          <w:p w14:paraId="01DC1616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Проводяться заходи з протидії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</w:p>
          <w:p w14:paraId="73480D33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Інформування школярів, їх батьків, учителів та інших учасників освітнього процесу про відповідальність за вчинення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та вироблення небайдужості до проблеми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2F5B1C" w14:textId="7D6E19FF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Формування знань з правил безпечної поведінки в мережі Інтернет.</w:t>
            </w:r>
          </w:p>
          <w:p w14:paraId="69C71C35" w14:textId="7DE0849D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Розвиток навичок доброзичливого ставлення до тварин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 xml:space="preserve"> (в школі наявний «Живий куточок»)</w:t>
            </w:r>
          </w:p>
          <w:p w14:paraId="69CB9036" w14:textId="294C7625" w:rsidR="004B64EE" w:rsidRPr="003E576C" w:rsidRDefault="004B64EE" w:rsidP="00E5749E">
            <w:pPr>
              <w:spacing w:after="0" w:line="240" w:lineRule="auto"/>
              <w:ind w:left="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338C9F7C" w14:textId="77777777" w:rsidR="004B64EE" w:rsidRPr="003E576C" w:rsidRDefault="004B64EE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Недостатня поінформованість частини батьківського колективу щодо питань з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6CDC54" w14:textId="36940B81" w:rsidR="000B3867" w:rsidRPr="003E576C" w:rsidRDefault="000B3867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Встановлення відеокамер в коридорах, з метою попередження скоєння насильницьких дій серед учасників освітнього процесу</w:t>
            </w:r>
          </w:p>
          <w:p w14:paraId="41686280" w14:textId="77777777" w:rsidR="004B64EE" w:rsidRPr="003E576C" w:rsidRDefault="004B64EE" w:rsidP="000B3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654" w:rsidRPr="00853FCE" w14:paraId="65A1BC0F" w14:textId="77777777" w:rsidTr="004B64EE">
        <w:tc>
          <w:tcPr>
            <w:tcW w:w="1859" w:type="dxa"/>
          </w:tcPr>
          <w:p w14:paraId="3F9ABC85" w14:textId="7DAAB816" w:rsidR="007F4654" w:rsidRPr="003E576C" w:rsidRDefault="007F4654" w:rsidP="007F46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4723" w:type="dxa"/>
          </w:tcPr>
          <w:p w14:paraId="09F92639" w14:textId="34906A06" w:rsidR="007F4654" w:rsidRPr="003E576C" w:rsidRDefault="007F4654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Педагогічні працівники, що навчають учнів з особливими освітніми потребами, систематично підвищують фаховий рівень шляхом опрацювання відповідної літератури, відвідування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вебінарів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>, проходження курсів підвищення кваліфікації вчителів індивідуального навчання на базі ХОІППО, консультування з відповідними фахівцями ІРЦ.</w:t>
            </w:r>
          </w:p>
          <w:p w14:paraId="363C188C" w14:textId="77777777" w:rsidR="007F4654" w:rsidRPr="003E576C" w:rsidRDefault="007F4654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Активно у своїй роботі педагоги використовують інформаційно-технічне обладнання (таблиці, картки, посібники, підручники, ноутбуки, ресурсну кімнату з відповідним обладнанням), що дає змогу підтримувати в учнів інтерес до навчання, попереджувати перевтомлення дітей.</w:t>
            </w:r>
          </w:p>
          <w:p w14:paraId="2E3F144F" w14:textId="77777777" w:rsidR="007F4654" w:rsidRPr="003E576C" w:rsidRDefault="007F4654" w:rsidP="007F46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2DCAE1FA" w14:textId="43B5B8D1" w:rsidR="007F4654" w:rsidRPr="003E576C" w:rsidRDefault="007F4654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Відсутній фахівець – логопед для проведення корекційно-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розвиткових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занять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FBC969" w14:textId="77777777" w:rsidR="007F4654" w:rsidRPr="003E576C" w:rsidRDefault="007F4654" w:rsidP="009844E3">
            <w:pPr>
              <w:pStyle w:val="a7"/>
              <w:numPr>
                <w:ilvl w:val="0"/>
                <w:numId w:val="7"/>
              </w:numPr>
              <w:spacing w:after="0"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Доповнити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безбар’єрний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 розвивальний мотивуючий освітній простір, </w:t>
            </w:r>
          </w:p>
          <w:p w14:paraId="126AB36A" w14:textId="77777777" w:rsidR="007F4654" w:rsidRPr="003E576C" w:rsidRDefault="007F4654" w:rsidP="007F4654">
            <w:pPr>
              <w:spacing w:after="0" w:line="12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обладнати  ресурсну кімнату. </w:t>
            </w:r>
          </w:p>
          <w:p w14:paraId="44FAD3F2" w14:textId="23404458" w:rsidR="007F4654" w:rsidRPr="003E576C" w:rsidRDefault="007F4654" w:rsidP="007F4654">
            <w:pPr>
              <w:pStyle w:val="a7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D7ED0C" w14:textId="77777777" w:rsidR="001A3A36" w:rsidRPr="00853FCE" w:rsidRDefault="001A3A36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10F5F5" w14:textId="77777777" w:rsidR="00223304" w:rsidRPr="00842849" w:rsidRDefault="00223304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842849">
        <w:rPr>
          <w:rFonts w:ascii="Times New Roman" w:hAnsi="Times New Roman" w:cs="Times New Roman"/>
          <w:b/>
          <w:sz w:val="28"/>
          <w:szCs w:val="28"/>
        </w:rPr>
        <w:t>Стратегічні цілі діяльності закладу освіти:</w:t>
      </w:r>
    </w:p>
    <w:p w14:paraId="57B8931E" w14:textId="77777777" w:rsidR="00223304" w:rsidRPr="00DF5D09" w:rsidRDefault="00223304" w:rsidP="00223304">
      <w:pPr>
        <w:spacing w:after="120" w:line="120" w:lineRule="atLeast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B7A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птиміз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ація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внутрішні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х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та зовнішні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х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ресурси освітнього середовища;</w:t>
      </w:r>
    </w:p>
    <w:p w14:paraId="5EF0BAF1" w14:textId="77777777" w:rsidR="00223304" w:rsidRPr="009B7A89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B7A89">
        <w:rPr>
          <w:rFonts w:ascii="Times New Roman" w:hAnsi="Times New Roman" w:cs="Times New Roman"/>
          <w:sz w:val="28"/>
          <w:szCs w:val="28"/>
        </w:rPr>
        <w:t>Створення</w:t>
      </w:r>
      <w:r>
        <w:rPr>
          <w:rFonts w:ascii="Times New Roman" w:hAnsi="Times New Roman" w:cs="Times New Roman"/>
          <w:sz w:val="28"/>
          <w:szCs w:val="28"/>
        </w:rPr>
        <w:t xml:space="preserve"> сучасного,</w:t>
      </w:r>
      <w:r w:rsidRPr="009B7A89">
        <w:rPr>
          <w:rFonts w:ascii="Times New Roman" w:hAnsi="Times New Roman" w:cs="Times New Roman"/>
          <w:sz w:val="28"/>
          <w:szCs w:val="28"/>
        </w:rPr>
        <w:t xml:space="preserve"> безпечного, комфортного, розвивального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7A89">
        <w:rPr>
          <w:rFonts w:ascii="Times New Roman" w:hAnsi="Times New Roman" w:cs="Times New Roman"/>
          <w:sz w:val="28"/>
          <w:szCs w:val="28"/>
        </w:rPr>
        <w:t xml:space="preserve">партнерського освітнього середовища з дотриманням вимог </w:t>
      </w:r>
      <w:r>
        <w:rPr>
          <w:rFonts w:ascii="Times New Roman" w:hAnsi="Times New Roman" w:cs="Times New Roman"/>
          <w:sz w:val="28"/>
          <w:szCs w:val="28"/>
        </w:rPr>
        <w:t>НУШ</w:t>
      </w:r>
      <w:r w:rsidRPr="009B7A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408F9C" w14:textId="77777777" w:rsidR="00223304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B7A89">
        <w:rPr>
          <w:rFonts w:ascii="Times New Roman" w:hAnsi="Times New Roman" w:cs="Times New Roman"/>
          <w:sz w:val="28"/>
          <w:szCs w:val="28"/>
        </w:rPr>
        <w:t xml:space="preserve"> Забезпечення освіти для дітей з ООП.</w:t>
      </w:r>
    </w:p>
    <w:p w14:paraId="4BD22844" w14:textId="77777777" w:rsidR="00223304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Модернізація інфраструктури закладу.</w:t>
      </w:r>
    </w:p>
    <w:p w14:paraId="585F9550" w14:textId="77777777" w:rsidR="00223304" w:rsidRPr="00425734" w:rsidRDefault="00223304" w:rsidP="009844E3">
      <w:pPr>
        <w:pStyle w:val="a7"/>
        <w:numPr>
          <w:ilvl w:val="0"/>
          <w:numId w:val="4"/>
        </w:numPr>
        <w:spacing w:after="120" w:line="120" w:lineRule="atLeast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</w:t>
      </w:r>
      <w:r w:rsidRPr="004257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ктивніше залучати педагогічних та соціальних партнерів до вирішення завдань підвищення якості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65F00B62" w14:textId="77777777" w:rsidR="00223304" w:rsidRDefault="00223304" w:rsidP="00223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95C95A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5A5743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D28FD0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F188F7" w14:textId="77777777" w:rsidR="00223304" w:rsidRDefault="00223304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2.3.Шляхи реалізації:</w:t>
      </w:r>
    </w:p>
    <w:p w14:paraId="012047D2" w14:textId="77777777" w:rsidR="00223304" w:rsidRPr="00393739" w:rsidRDefault="00223304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19"/>
        <w:gridCol w:w="1141"/>
        <w:gridCol w:w="1145"/>
        <w:gridCol w:w="1022"/>
        <w:gridCol w:w="1101"/>
        <w:gridCol w:w="1101"/>
      </w:tblGrid>
      <w:tr w:rsidR="00223304" w:rsidRPr="003E576C" w14:paraId="5407CB67" w14:textId="77777777" w:rsidTr="004954A7">
        <w:tc>
          <w:tcPr>
            <w:tcW w:w="4119" w:type="dxa"/>
          </w:tcPr>
          <w:p w14:paraId="4E6FFFD5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Шляхи реалізації</w:t>
            </w:r>
          </w:p>
        </w:tc>
        <w:tc>
          <w:tcPr>
            <w:tcW w:w="1141" w:type="dxa"/>
          </w:tcPr>
          <w:p w14:paraId="39B65F3A" w14:textId="263EDF1B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145" w:type="dxa"/>
          </w:tcPr>
          <w:p w14:paraId="24701900" w14:textId="1BD2E14A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022" w:type="dxa"/>
          </w:tcPr>
          <w:p w14:paraId="7B7BE22C" w14:textId="30847ED5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01" w:type="dxa"/>
          </w:tcPr>
          <w:p w14:paraId="5AA0B5A2" w14:textId="1FD35B58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01" w:type="dxa"/>
          </w:tcPr>
          <w:p w14:paraId="6264E73C" w14:textId="3BEC754D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223304" w:rsidRPr="003E576C" w14:paraId="576A1B10" w14:textId="77777777" w:rsidTr="004954A7">
        <w:tc>
          <w:tcPr>
            <w:tcW w:w="9629" w:type="dxa"/>
            <w:gridSpan w:val="6"/>
            <w:shd w:val="clear" w:color="auto" w:fill="auto"/>
          </w:tcPr>
          <w:p w14:paraId="4A1309C1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1.Забезпечення комфортних і безпечних умов навчання та праці</w:t>
            </w:r>
          </w:p>
        </w:tc>
      </w:tr>
      <w:tr w:rsidR="00223304" w:rsidRPr="003E576C" w14:paraId="573179C2" w14:textId="77777777" w:rsidTr="004954A7">
        <w:tc>
          <w:tcPr>
            <w:tcW w:w="4119" w:type="dxa"/>
          </w:tcPr>
          <w:p w14:paraId="1C9D088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Обладнання системи оповіщення під час повітряної тривоги. Навчання з евакуації, надання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допомоги. </w:t>
            </w:r>
          </w:p>
        </w:tc>
        <w:tc>
          <w:tcPr>
            <w:tcW w:w="1141" w:type="dxa"/>
          </w:tcPr>
          <w:p w14:paraId="4F5C38F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45" w:type="dxa"/>
          </w:tcPr>
          <w:p w14:paraId="20016D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1E44C3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E4D79C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D45BB5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4BEA4853" w14:textId="77777777" w:rsidTr="004954A7">
        <w:tc>
          <w:tcPr>
            <w:tcW w:w="4119" w:type="dxa"/>
          </w:tcPr>
          <w:p w14:paraId="2018F04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Обладнання пожежною системою оповіщення, оновлення пожежного інвентарю</w:t>
            </w:r>
          </w:p>
        </w:tc>
        <w:tc>
          <w:tcPr>
            <w:tcW w:w="1141" w:type="dxa"/>
          </w:tcPr>
          <w:p w14:paraId="77C7983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F27FC9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червень-серпень</w:t>
            </w:r>
          </w:p>
        </w:tc>
        <w:tc>
          <w:tcPr>
            <w:tcW w:w="1022" w:type="dxa"/>
          </w:tcPr>
          <w:p w14:paraId="7C1292C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F96FA7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E14B82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4223FDD3" w14:textId="77777777" w:rsidTr="004954A7">
        <w:tc>
          <w:tcPr>
            <w:tcW w:w="4119" w:type="dxa"/>
          </w:tcPr>
          <w:p w14:paraId="75E577E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системи відеоспостереження та забезпечення охорони закладу</w:t>
            </w:r>
          </w:p>
        </w:tc>
        <w:tc>
          <w:tcPr>
            <w:tcW w:w="1141" w:type="dxa"/>
          </w:tcPr>
          <w:p w14:paraId="7F3604B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66040B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5A085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1101" w:type="dxa"/>
          </w:tcPr>
          <w:p w14:paraId="3A2F50F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44264D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0CB63642" w14:textId="77777777" w:rsidTr="004954A7">
        <w:tc>
          <w:tcPr>
            <w:tcW w:w="4119" w:type="dxa"/>
          </w:tcPr>
          <w:p w14:paraId="79CD607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Частковий ремонт коридорів.</w:t>
            </w:r>
          </w:p>
          <w:p w14:paraId="56F9B24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Частковий ремонт фойє 1-ого поверху.</w:t>
            </w:r>
          </w:p>
          <w:p w14:paraId="3F0A44DA" w14:textId="77777777" w:rsidR="00223304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піднавісу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над центральними сходами.</w:t>
            </w:r>
          </w:p>
          <w:p w14:paraId="44385456" w14:textId="08003E35" w:rsidR="00523AEC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піднавісу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зберігання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пелетів</w:t>
            </w:r>
            <w:proofErr w:type="spellEnd"/>
          </w:p>
        </w:tc>
        <w:tc>
          <w:tcPr>
            <w:tcW w:w="1141" w:type="dxa"/>
          </w:tcPr>
          <w:p w14:paraId="0C5F3705" w14:textId="77777777" w:rsidR="00223304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E8466" w14:textId="53BCEEAA" w:rsidR="00523AEC" w:rsidRDefault="00E03147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7CB9FEC3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F8A83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83039" w14:textId="1C74B4C9" w:rsidR="00523AEC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45" w:type="dxa"/>
          </w:tcPr>
          <w:p w14:paraId="152ED16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02415F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B6B6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 -серпень</w:t>
            </w:r>
          </w:p>
          <w:p w14:paraId="0B0399D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430D3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E908C" w14:textId="6D0D280D" w:rsidR="00223304" w:rsidRPr="003E576C" w:rsidRDefault="004236C2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C036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101" w:type="dxa"/>
          </w:tcPr>
          <w:p w14:paraId="6BCC721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2EB5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B4AE04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B4A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6059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22E4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07EA71B" w14:textId="77777777" w:rsidTr="004954A7">
        <w:tc>
          <w:tcPr>
            <w:tcW w:w="4119" w:type="dxa"/>
          </w:tcPr>
          <w:p w14:paraId="454C3AF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Обладнання ігрових майданчиків.</w:t>
            </w:r>
          </w:p>
          <w:p w14:paraId="18802B3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Облаштування зон відпочинку та місць сидіння. </w:t>
            </w:r>
          </w:p>
        </w:tc>
        <w:tc>
          <w:tcPr>
            <w:tcW w:w="1141" w:type="dxa"/>
          </w:tcPr>
          <w:p w14:paraId="0807C4D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вересень </w:t>
            </w:r>
          </w:p>
          <w:p w14:paraId="2D1815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BDFB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145" w:type="dxa"/>
          </w:tcPr>
          <w:p w14:paraId="3291F87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60C0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0AF6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896697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D5A0D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2D2EA9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64FB927F" w14:textId="77777777" w:rsidTr="004954A7">
        <w:tc>
          <w:tcPr>
            <w:tcW w:w="4119" w:type="dxa"/>
          </w:tcPr>
          <w:p w14:paraId="65DD812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спортивного майданчика</w:t>
            </w:r>
          </w:p>
          <w:p w14:paraId="7DAFFCB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Ремонт спортзалу</w:t>
            </w:r>
          </w:p>
        </w:tc>
        <w:tc>
          <w:tcPr>
            <w:tcW w:w="1141" w:type="dxa"/>
          </w:tcPr>
          <w:p w14:paraId="63800DD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29FE50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B21CA9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01" w:type="dxa"/>
          </w:tcPr>
          <w:p w14:paraId="2A6580D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C48E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95520A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1AFA2" w14:textId="59308446" w:rsidR="00223304" w:rsidRPr="003E576C" w:rsidRDefault="005444A5" w:rsidP="005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  <w:r w:rsidR="00223304" w:rsidRPr="003E576C">
              <w:rPr>
                <w:rFonts w:ascii="Times New Roman" w:hAnsi="Times New Roman" w:cs="Times New Roman"/>
                <w:sz w:val="24"/>
                <w:szCs w:val="24"/>
              </w:rPr>
              <w:t>-серпень</w:t>
            </w:r>
          </w:p>
        </w:tc>
      </w:tr>
      <w:tr w:rsidR="00223304" w:rsidRPr="003E576C" w14:paraId="6967FF03" w14:textId="77777777" w:rsidTr="004954A7">
        <w:tc>
          <w:tcPr>
            <w:tcW w:w="4119" w:type="dxa"/>
          </w:tcPr>
          <w:p w14:paraId="222FF844" w14:textId="6E4D0087" w:rsidR="00223304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</w:t>
            </w:r>
            <w:proofErr w:type="spellStart"/>
            <w:r w:rsidR="00223304" w:rsidRPr="003E576C">
              <w:rPr>
                <w:rFonts w:ascii="Times New Roman" w:hAnsi="Times New Roman" w:cs="Times New Roman"/>
                <w:sz w:val="24"/>
                <w:szCs w:val="24"/>
              </w:rPr>
              <w:t>енергозбережувальних</w:t>
            </w:r>
            <w:proofErr w:type="spellEnd"/>
            <w:r w:rsidR="00223304"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світильників в коридорах та кабінетах.</w:t>
            </w:r>
          </w:p>
        </w:tc>
        <w:tc>
          <w:tcPr>
            <w:tcW w:w="1141" w:type="dxa"/>
          </w:tcPr>
          <w:p w14:paraId="2554124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254E3C3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F845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473E01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1C694D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361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6072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D060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F2C665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455E51B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E7107C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61456A7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F13128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59BAAC1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267C2C9D" w14:textId="77777777" w:rsidTr="004954A7">
        <w:tc>
          <w:tcPr>
            <w:tcW w:w="4119" w:type="dxa"/>
          </w:tcPr>
          <w:p w14:paraId="55AEF31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Наповнення освітнього простору НУШ обладнанням, дидактичними та роздатковими матеріалами:</w:t>
            </w:r>
          </w:p>
          <w:p w14:paraId="33B009B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5 -</w:t>
            </w:r>
            <w:r w:rsidRPr="003E5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6 класи - адаптаційний; </w:t>
            </w:r>
          </w:p>
          <w:p w14:paraId="0371042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7 - 9 класи - базове навчання</w:t>
            </w:r>
          </w:p>
        </w:tc>
        <w:tc>
          <w:tcPr>
            <w:tcW w:w="1141" w:type="dxa"/>
          </w:tcPr>
          <w:p w14:paraId="21B903C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51D247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0B0DD66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2CE75CF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42E6ACB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78CBCFD8" w14:textId="77777777" w:rsidTr="004954A7">
        <w:tc>
          <w:tcPr>
            <w:tcW w:w="4119" w:type="dxa"/>
          </w:tcPr>
          <w:p w14:paraId="04C857D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Модернізація технічної бази закладу: придбання комп’ютерної техніки в кабінетах  англійської мови, української мови, історії</w:t>
            </w:r>
          </w:p>
        </w:tc>
        <w:tc>
          <w:tcPr>
            <w:tcW w:w="1141" w:type="dxa"/>
          </w:tcPr>
          <w:p w14:paraId="14DF37B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5269221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264D0E6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752DE3D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7C8AEDA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433A3730" w14:textId="77777777" w:rsidTr="004954A7">
        <w:tc>
          <w:tcPr>
            <w:tcW w:w="4119" w:type="dxa"/>
          </w:tcPr>
          <w:p w14:paraId="3DF189E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Запровадження в освітній процес здоров’язберігаючих технологій</w:t>
            </w:r>
          </w:p>
        </w:tc>
        <w:tc>
          <w:tcPr>
            <w:tcW w:w="1141" w:type="dxa"/>
          </w:tcPr>
          <w:p w14:paraId="764352A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0FC7C42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7DBD48E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1A301B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45849E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0BB8950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636A1246" w14:textId="77777777" w:rsidTr="004954A7">
        <w:tc>
          <w:tcPr>
            <w:tcW w:w="4119" w:type="dxa"/>
          </w:tcPr>
          <w:p w14:paraId="2B63F9C4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Модернізація бібліотеки в шкільний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бібліотечно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-інформаційний центр.</w:t>
            </w:r>
          </w:p>
          <w:p w14:paraId="35719910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електронної бази підручників</w:t>
            </w:r>
          </w:p>
          <w:p w14:paraId="6209D1E1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Здійснення ремонту в бібліотеці</w:t>
            </w:r>
          </w:p>
        </w:tc>
        <w:tc>
          <w:tcPr>
            <w:tcW w:w="1141" w:type="dxa"/>
          </w:tcPr>
          <w:p w14:paraId="2DC5812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CF7810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0E1E435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AFB6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ACC1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0053B6D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1022" w:type="dxa"/>
          </w:tcPr>
          <w:p w14:paraId="269A29F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34832F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3D6D30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321B7E37" w14:textId="77777777" w:rsidTr="004954A7">
        <w:trPr>
          <w:trHeight w:val="1508"/>
        </w:trPr>
        <w:tc>
          <w:tcPr>
            <w:tcW w:w="4119" w:type="dxa"/>
          </w:tcPr>
          <w:p w14:paraId="774C05BF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Реформування шкільного харчування по системі ХАСПП </w:t>
            </w:r>
          </w:p>
          <w:p w14:paraId="3A856ABF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Ремонт харчоблоку, модернізація устаткування</w:t>
            </w:r>
          </w:p>
        </w:tc>
        <w:tc>
          <w:tcPr>
            <w:tcW w:w="1141" w:type="dxa"/>
          </w:tcPr>
          <w:p w14:paraId="2B5CECB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45" w:type="dxa"/>
          </w:tcPr>
          <w:p w14:paraId="26F10AD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960A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CAC6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E897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8DC6DD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F12F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6A41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18F4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4223B8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1C43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1519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3DF0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58EF85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9E65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443AF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червень,</w:t>
            </w:r>
          </w:p>
          <w:p w14:paraId="4A657A8E" w14:textId="30B5870A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</w:tr>
      <w:tr w:rsidR="00223304" w:rsidRPr="003E576C" w14:paraId="20D930BA" w14:textId="77777777" w:rsidTr="004954A7">
        <w:tc>
          <w:tcPr>
            <w:tcW w:w="4119" w:type="dxa"/>
          </w:tcPr>
          <w:p w14:paraId="63C5DBA5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зелених насаджень.</w:t>
            </w:r>
          </w:p>
          <w:p w14:paraId="388836B6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Розроблення ландшафтного дизайну клумб. </w:t>
            </w:r>
          </w:p>
          <w:p w14:paraId="5CA7C1ED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зелених зон відпочинку та оздоровлення</w:t>
            </w:r>
          </w:p>
        </w:tc>
        <w:tc>
          <w:tcPr>
            <w:tcW w:w="1141" w:type="dxa"/>
          </w:tcPr>
          <w:p w14:paraId="2AC78AD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4257F7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022" w:type="dxa"/>
          </w:tcPr>
          <w:p w14:paraId="6D96F42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08D4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01" w:type="dxa"/>
          </w:tcPr>
          <w:p w14:paraId="22D896D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06D5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2A6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7C3886C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F97E28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75632930" w14:textId="77777777" w:rsidTr="004954A7">
        <w:tc>
          <w:tcPr>
            <w:tcW w:w="9629" w:type="dxa"/>
            <w:gridSpan w:val="6"/>
            <w:shd w:val="clear" w:color="auto" w:fill="auto"/>
          </w:tcPr>
          <w:p w14:paraId="472F1C72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Створення освітнього середовища, вільного від будь-яких форм насильства та дискримінації, </w:t>
            </w:r>
            <w:proofErr w:type="spellStart"/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булінгу</w:t>
            </w:r>
            <w:proofErr w:type="spellEnd"/>
          </w:p>
        </w:tc>
      </w:tr>
      <w:tr w:rsidR="00223304" w:rsidRPr="003E576C" w14:paraId="068BC797" w14:textId="77777777" w:rsidTr="004954A7">
        <w:tc>
          <w:tcPr>
            <w:tcW w:w="4119" w:type="dxa"/>
          </w:tcPr>
          <w:p w14:paraId="7830063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Налагодження співпраці з соціальними службами, громадськими організаціями, ювенальною превенцією, проведення спільних заходів</w:t>
            </w:r>
          </w:p>
        </w:tc>
        <w:tc>
          <w:tcPr>
            <w:tcW w:w="1141" w:type="dxa"/>
          </w:tcPr>
          <w:p w14:paraId="656BDF9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766CD1A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7B410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1E0F2D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DD02E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5A84647A" w14:textId="77777777" w:rsidTr="004954A7">
        <w:tc>
          <w:tcPr>
            <w:tcW w:w="4119" w:type="dxa"/>
          </w:tcPr>
          <w:p w14:paraId="3B749A03" w14:textId="77777777" w:rsidR="00223304" w:rsidRPr="003E576C" w:rsidRDefault="00223304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Робота комісії щодо профілактики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, запобігання та виявлення випадків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булінгу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в школі</w:t>
            </w:r>
          </w:p>
        </w:tc>
        <w:tc>
          <w:tcPr>
            <w:tcW w:w="1141" w:type="dxa"/>
          </w:tcPr>
          <w:p w14:paraId="03453AB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11EB096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00D381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4D29F1E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5D31CCA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17BFFED0" w14:textId="77777777" w:rsidTr="004954A7">
        <w:tc>
          <w:tcPr>
            <w:tcW w:w="4119" w:type="dxa"/>
          </w:tcPr>
          <w:p w14:paraId="240F7F4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банку інформаційних матеріалів,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інфоресурсів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щодо профілактики насильства</w:t>
            </w:r>
          </w:p>
        </w:tc>
        <w:tc>
          <w:tcPr>
            <w:tcW w:w="1141" w:type="dxa"/>
          </w:tcPr>
          <w:p w14:paraId="019384C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135A0EB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00F3CB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23C4F3B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55C593B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2B9E813A" w14:textId="77777777" w:rsidTr="004954A7">
        <w:tc>
          <w:tcPr>
            <w:tcW w:w="4119" w:type="dxa"/>
          </w:tcPr>
          <w:p w14:paraId="3B9F41A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Психологічний супровід учасників освітнього процесу, дітей з ООП, ВПО в умовах сучасних викликів</w:t>
            </w:r>
          </w:p>
        </w:tc>
        <w:tc>
          <w:tcPr>
            <w:tcW w:w="1141" w:type="dxa"/>
          </w:tcPr>
          <w:p w14:paraId="67A6D0E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45" w:type="dxa"/>
          </w:tcPr>
          <w:p w14:paraId="05A905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4056724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4F69F0D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2E486D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E576C" w14:paraId="257A667C" w14:textId="77777777" w:rsidTr="004954A7">
        <w:tc>
          <w:tcPr>
            <w:tcW w:w="9629" w:type="dxa"/>
            <w:gridSpan w:val="6"/>
            <w:shd w:val="clear" w:color="auto" w:fill="auto"/>
          </w:tcPr>
          <w:p w14:paraId="7AD055D9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3. Створення комфортного та результативного інклюзивного простору</w:t>
            </w:r>
          </w:p>
        </w:tc>
      </w:tr>
      <w:tr w:rsidR="00223304" w:rsidRPr="003E576C" w14:paraId="656A20D6" w14:textId="77777777" w:rsidTr="004954A7">
        <w:tc>
          <w:tcPr>
            <w:tcW w:w="4119" w:type="dxa"/>
          </w:tcPr>
          <w:p w14:paraId="63BA783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прогнозу очікуваної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кількості дітей з ООП</w:t>
            </w:r>
          </w:p>
        </w:tc>
        <w:tc>
          <w:tcPr>
            <w:tcW w:w="1141" w:type="dxa"/>
          </w:tcPr>
          <w:p w14:paraId="03A3AA2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червень</w:t>
            </w:r>
          </w:p>
        </w:tc>
        <w:tc>
          <w:tcPr>
            <w:tcW w:w="1145" w:type="dxa"/>
          </w:tcPr>
          <w:p w14:paraId="38C38CE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00977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EBF70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13E12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27753007" w14:textId="77777777" w:rsidTr="004954A7">
        <w:tc>
          <w:tcPr>
            <w:tcW w:w="4119" w:type="dxa"/>
          </w:tcPr>
          <w:p w14:paraId="337A97CC" w14:textId="354F4BA5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Створення умов для надання освітніх послуг дітям з ООП. Запровадження універсального дизайну, створення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безбар’єрного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простору (обладнати поручні 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 xml:space="preserve">пандуса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 першому поверсі, вбиральні)</w:t>
            </w:r>
          </w:p>
        </w:tc>
        <w:tc>
          <w:tcPr>
            <w:tcW w:w="1141" w:type="dxa"/>
          </w:tcPr>
          <w:p w14:paraId="011E2FB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E19920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6046E9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6312631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370BFA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D783511" w14:textId="77777777" w:rsidTr="004954A7">
        <w:tc>
          <w:tcPr>
            <w:tcW w:w="4119" w:type="dxa"/>
          </w:tcPr>
          <w:p w14:paraId="55C045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ресурсної кімнати. Придбання корекційно-розвивального обладнання</w:t>
            </w:r>
          </w:p>
        </w:tc>
        <w:tc>
          <w:tcPr>
            <w:tcW w:w="1141" w:type="dxa"/>
          </w:tcPr>
          <w:p w14:paraId="4C37FC5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AD9A86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022" w:type="dxa"/>
          </w:tcPr>
          <w:p w14:paraId="2B1EFDE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EFEF8A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69717C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0E8832EE" w14:textId="77777777" w:rsidTr="004954A7">
        <w:tc>
          <w:tcPr>
            <w:tcW w:w="4119" w:type="dxa"/>
          </w:tcPr>
          <w:p w14:paraId="279885C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Наповнення освітнього простору закладу, шкільних коридорів мотивуючими </w:t>
            </w: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постерами</w:t>
            </w:r>
            <w:proofErr w:type="spellEnd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, написами</w:t>
            </w:r>
          </w:p>
        </w:tc>
        <w:tc>
          <w:tcPr>
            <w:tcW w:w="1141" w:type="dxa"/>
          </w:tcPr>
          <w:p w14:paraId="214FCF8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DD9FB9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022" w:type="dxa"/>
          </w:tcPr>
          <w:p w14:paraId="7E9484A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2B1BD2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7B1795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1FE49D4" w14:textId="77777777" w:rsidTr="004954A7">
        <w:tc>
          <w:tcPr>
            <w:tcW w:w="4119" w:type="dxa"/>
          </w:tcPr>
          <w:p w14:paraId="1A169CC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Облаштування інтелектуальних, творчих локацій для учнів</w:t>
            </w:r>
          </w:p>
        </w:tc>
        <w:tc>
          <w:tcPr>
            <w:tcW w:w="1141" w:type="dxa"/>
          </w:tcPr>
          <w:p w14:paraId="7088EFE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06875E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2807BB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01" w:type="dxa"/>
          </w:tcPr>
          <w:p w14:paraId="26179A1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27F201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630415" w14:textId="77777777" w:rsidR="00223304" w:rsidRPr="003E576C" w:rsidRDefault="00223304" w:rsidP="002233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9BCE2" w14:textId="787AE8A3" w:rsidR="00156455" w:rsidRPr="003E576C" w:rsidRDefault="00223304" w:rsidP="00223304">
      <w:pPr>
        <w:spacing w:after="0" w:line="1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76C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156455" w:rsidRPr="003E576C">
        <w:rPr>
          <w:rFonts w:ascii="Times New Roman" w:hAnsi="Times New Roman" w:cs="Times New Roman"/>
          <w:b/>
          <w:sz w:val="28"/>
          <w:szCs w:val="28"/>
        </w:rPr>
        <w:t>Система оцінювання</w:t>
      </w:r>
    </w:p>
    <w:p w14:paraId="0B1324E4" w14:textId="7D3FF93B" w:rsidR="00223304" w:rsidRPr="003E576C" w:rsidRDefault="00223304" w:rsidP="00F02B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576C">
        <w:rPr>
          <w:rFonts w:ascii="Times New Roman" w:hAnsi="Times New Roman" w:cs="Times New Roman"/>
          <w:b/>
          <w:sz w:val="28"/>
          <w:szCs w:val="28"/>
        </w:rPr>
        <w:t xml:space="preserve">3.1. SWOT-аналіз  </w:t>
      </w:r>
      <w:r w:rsidR="00F02B38" w:rsidRPr="003E576C">
        <w:rPr>
          <w:rFonts w:ascii="Times New Roman" w:hAnsi="Times New Roman" w:cs="Times New Roman"/>
          <w:b/>
          <w:sz w:val="28"/>
          <w:szCs w:val="28"/>
        </w:rPr>
        <w:t>системи оцінювання</w:t>
      </w:r>
    </w:p>
    <w:p w14:paraId="07D768EF" w14:textId="77777777" w:rsidR="00F02B38" w:rsidRPr="003E576C" w:rsidRDefault="00F02B38" w:rsidP="00F02B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45"/>
        <w:gridCol w:w="4394"/>
        <w:gridCol w:w="3116"/>
      </w:tblGrid>
      <w:tr w:rsidR="00D27A69" w:rsidRPr="003E576C" w14:paraId="1FA44F29" w14:textId="77777777" w:rsidTr="00223304">
        <w:tc>
          <w:tcPr>
            <w:tcW w:w="2345" w:type="dxa"/>
          </w:tcPr>
          <w:p w14:paraId="6CA1CB3E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Напрямок</w:t>
            </w:r>
          </w:p>
        </w:tc>
        <w:tc>
          <w:tcPr>
            <w:tcW w:w="4394" w:type="dxa"/>
          </w:tcPr>
          <w:p w14:paraId="15FF0B87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Сильні сторони</w:t>
            </w:r>
          </w:p>
        </w:tc>
        <w:tc>
          <w:tcPr>
            <w:tcW w:w="3116" w:type="dxa"/>
          </w:tcPr>
          <w:p w14:paraId="7469F336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Слабкі сторони</w:t>
            </w:r>
          </w:p>
        </w:tc>
      </w:tr>
      <w:tr w:rsidR="00223304" w:rsidRPr="003E576C" w14:paraId="5D9FCD6A" w14:textId="77777777" w:rsidTr="00223304">
        <w:tc>
          <w:tcPr>
            <w:tcW w:w="2345" w:type="dxa"/>
          </w:tcPr>
          <w:p w14:paraId="7D7DAB23" w14:textId="712CBDBB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1.Наявність відкритої, прозорої та зрозумілої для здобувачів освіти системи оцінювання їх навчальних досягнень.</w:t>
            </w:r>
          </w:p>
        </w:tc>
        <w:tc>
          <w:tcPr>
            <w:tcW w:w="4394" w:type="dxa"/>
          </w:tcPr>
          <w:p w14:paraId="5C77AE76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У своїй роботі педагогічні працівники користуються нормативними документами, а саме: Наказ МОН України від 13.04.2011 р .№ 329 « Про затвердження критеріїв оцінювання навчальних досягнень учнів (вихованців) у системі загальної середньої освіти», Наказ МОН України від 21.08.2013 р. № 1222 « Про затвердження орієнтовних вимог оцінювання навчальних досягнень учнів із базових дисциплін у системі загальної середньої освіти» зі змінами, Наказ МОН України від 16.09.2020 р. № 1146 «Про затвердження методичних рекомендацій щодо оцінювання результатів навчання учнів третіх та четвертих класів Нової української школи»</w:t>
            </w:r>
          </w:p>
          <w:p w14:paraId="766CC4B3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На початку навчального року, семестру, вивчення нового розділу або теми педагогічні працівники ознайомлюють учнів з критеріями оцінювання навчальних досягнень.</w:t>
            </w:r>
          </w:p>
          <w:p w14:paraId="45C2ED14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Об’єктивність оцінювання навчальних досягнень учнів.</w:t>
            </w:r>
          </w:p>
          <w:p w14:paraId="55F26A53" w14:textId="4394CA4A" w:rsidR="00D27A69" w:rsidRPr="003E576C" w:rsidRDefault="00D27A69" w:rsidP="005444A5">
            <w:pPr>
              <w:pStyle w:val="a7"/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</w:tcPr>
          <w:p w14:paraId="4E582D19" w14:textId="77777777" w:rsidR="00D27A69" w:rsidRPr="003E576C" w:rsidRDefault="00D27A6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Низька мотивація учнів до здобуття знань.</w:t>
            </w:r>
          </w:p>
          <w:p w14:paraId="27C6F4C5" w14:textId="77777777" w:rsidR="00D27A69" w:rsidRPr="003E576C" w:rsidRDefault="00D27A6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Частина учнів навчається заради оцінки.</w:t>
            </w:r>
          </w:p>
          <w:p w14:paraId="3FF12CB8" w14:textId="5F2D156A" w:rsidR="00FA0730" w:rsidRPr="003E576C" w:rsidRDefault="00FA0730" w:rsidP="009844E3">
            <w:pPr>
              <w:pStyle w:val="a7"/>
              <w:numPr>
                <w:ilvl w:val="0"/>
                <w:numId w:val="9"/>
              </w:numPr>
              <w:spacing w:after="200" w:line="240" w:lineRule="auto"/>
              <w:ind w:left="4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 завжди освітній процес спрямовується на формування і розвиток ключових </w:t>
            </w:r>
            <w:proofErr w:type="spellStart"/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компетентностей</w:t>
            </w:r>
            <w:proofErr w:type="spellEnd"/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а переважно на перевірку академічного компоненту.</w:t>
            </w:r>
          </w:p>
          <w:p w14:paraId="7FD65C4C" w14:textId="15AACB2A" w:rsidR="00D27A69" w:rsidRPr="003E576C" w:rsidRDefault="00E2291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При проведенні контрольних  видів робіт не всі педагогічні працівники ознайомлюють здобувачів освіти з критеріями оцінювання.</w:t>
            </w:r>
          </w:p>
        </w:tc>
      </w:tr>
      <w:tr w:rsidR="00223304" w:rsidRPr="003E576C" w14:paraId="1AEA32DD" w14:textId="77777777" w:rsidTr="00223304">
        <w:tc>
          <w:tcPr>
            <w:tcW w:w="2345" w:type="dxa"/>
          </w:tcPr>
          <w:p w14:paraId="56983472" w14:textId="7CE83CE9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2.Застосування внутрішнього моніторингу, що передбачає систематичне відстеження та коригування результатів навчання кожного здобувача освіти.</w:t>
            </w:r>
          </w:p>
        </w:tc>
        <w:tc>
          <w:tcPr>
            <w:tcW w:w="4394" w:type="dxa"/>
          </w:tcPr>
          <w:p w14:paraId="7475BC8A" w14:textId="77777777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Окремими класними керівниками ведеться моніторинг досягнень учнів класу.</w:t>
            </w:r>
          </w:p>
          <w:p w14:paraId="1410A1E4" w14:textId="51A8A103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Для учнів початкової школи 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 xml:space="preserve">1,2 класів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використовується формувальне оцінювання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>, 3,4</w:t>
            </w:r>
            <w:r w:rsidR="00E22919" w:rsidRPr="003E576C">
              <w:rPr>
                <w:rFonts w:ascii="Times New Roman" w:hAnsi="Times New Roman"/>
                <w:sz w:val="24"/>
                <w:szCs w:val="24"/>
              </w:rPr>
              <w:t xml:space="preserve"> класів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FA0730" w:rsidRPr="003E576C">
              <w:rPr>
                <w:rFonts w:ascii="Times New Roman" w:hAnsi="Times New Roman"/>
                <w:sz w:val="24"/>
                <w:szCs w:val="24"/>
              </w:rPr>
              <w:t>рівневе</w:t>
            </w:r>
            <w:proofErr w:type="spellEnd"/>
            <w:r w:rsidR="00FA0730" w:rsidRPr="003E576C">
              <w:rPr>
                <w:rFonts w:ascii="Times New Roman" w:hAnsi="Times New Roman"/>
                <w:sz w:val="24"/>
                <w:szCs w:val="24"/>
              </w:rPr>
              <w:t xml:space="preserve"> оцінювання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1F6F02" w14:textId="77777777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Питання моніторингу навчальних досягнень учнів обговорюється на засіданнях педагогічної ради, нарадах при директорові.</w:t>
            </w:r>
          </w:p>
          <w:p w14:paraId="3184D82B" w14:textId="3FB07B13" w:rsidR="00D27A69" w:rsidRPr="003E576C" w:rsidRDefault="00FA0730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Враховується індивідуальний поступ здобувача освіти.</w:t>
            </w:r>
          </w:p>
        </w:tc>
        <w:tc>
          <w:tcPr>
            <w:tcW w:w="3116" w:type="dxa"/>
          </w:tcPr>
          <w:p w14:paraId="09649C5D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 всі класні керівники ведуть моніторинг навчальних досягнень учнів.</w:t>
            </w:r>
          </w:p>
          <w:p w14:paraId="73CF5973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Учителі приділяють недостатньо уваги роботі з учнями, які мають початковий рівень навчальних досягнень.</w:t>
            </w:r>
          </w:p>
          <w:p w14:paraId="74A77D6C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 всі вчителі володіють сучасними інформаційними технологіями.</w:t>
            </w:r>
          </w:p>
          <w:p w14:paraId="68F1AF97" w14:textId="77777777" w:rsidR="00D27A69" w:rsidRPr="003E576C" w:rsidRDefault="00D27A69" w:rsidP="00D27A69">
            <w:pPr>
              <w:spacing w:after="0" w:line="240" w:lineRule="auto"/>
              <w:ind w:left="3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3304" w:rsidRPr="003E576C" w14:paraId="30D14A49" w14:textId="77777777" w:rsidTr="00223304">
        <w:tc>
          <w:tcPr>
            <w:tcW w:w="2345" w:type="dxa"/>
          </w:tcPr>
          <w:p w14:paraId="25ADF731" w14:textId="588380C2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 xml:space="preserve">3.Спрямування системи оцінювання на формування у здобувачів освіти відповідальності за результати свого навчання, здатності до </w:t>
            </w:r>
            <w:proofErr w:type="spellStart"/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самооцінювання</w:t>
            </w:r>
            <w:proofErr w:type="spellEnd"/>
          </w:p>
        </w:tc>
        <w:tc>
          <w:tcPr>
            <w:tcW w:w="4394" w:type="dxa"/>
          </w:tcPr>
          <w:p w14:paraId="6CAEA1EB" w14:textId="77777777" w:rsidR="00D27A69" w:rsidRPr="003E576C" w:rsidRDefault="00D27A69" w:rsidP="009844E3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Використовуються різні види оцінювання, оцінювання здійснюється у процесі повсякденного вивчення результатів навчальної роботи учнів, а також за результатами перевірки навчальних досягнень учнів: усної (індивідуальне, групове, фронтальне опитування), письмової (самостійна робота, контрольна робота, тематична контрольна робота, тестування тощо).</w:t>
            </w:r>
          </w:p>
          <w:p w14:paraId="5BCD620A" w14:textId="0B3E361D" w:rsidR="00D27A69" w:rsidRPr="003E576C" w:rsidRDefault="00D27A69" w:rsidP="009844E3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уроках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вчителі використовують прийоми </w:t>
            </w:r>
            <w:proofErr w:type="spellStart"/>
            <w:r w:rsidRPr="003E576C">
              <w:rPr>
                <w:rFonts w:ascii="Times New Roman" w:hAnsi="Times New Roman"/>
                <w:sz w:val="24"/>
                <w:szCs w:val="24"/>
              </w:rPr>
              <w:t>самооцінювання</w:t>
            </w:r>
            <w:proofErr w:type="spellEnd"/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навчальної діяльності учнів, що формує відповідальне ставлення до освітнього процесу.</w:t>
            </w:r>
          </w:p>
        </w:tc>
        <w:tc>
          <w:tcPr>
            <w:tcW w:w="3116" w:type="dxa"/>
          </w:tcPr>
          <w:p w14:paraId="203A1F9B" w14:textId="77777777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Потребує активізації робота з батьками щодо формування в учня відповідального ставлення до навчального процесу. </w:t>
            </w:r>
          </w:p>
          <w:p w14:paraId="00049431" w14:textId="77777777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Низька ефективність роботи з обдарованими дітьми.</w:t>
            </w:r>
          </w:p>
          <w:p w14:paraId="5BADACF6" w14:textId="7CD8E532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Низька мотивація до участі в олімпіадах, МАН</w:t>
            </w:r>
          </w:p>
        </w:tc>
      </w:tr>
    </w:tbl>
    <w:p w14:paraId="76AC7EA5" w14:textId="77777777" w:rsidR="00F02B38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83A880" w14:textId="77777777" w:rsidR="005444A5" w:rsidRDefault="005444A5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85AEB2" w14:textId="494CC912" w:rsidR="00223304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23304">
        <w:rPr>
          <w:rFonts w:ascii="Times New Roman" w:hAnsi="Times New Roman" w:cs="Times New Roman"/>
          <w:b/>
          <w:sz w:val="28"/>
          <w:szCs w:val="28"/>
        </w:rPr>
        <w:t>.Стратегічні цілі діяльності закладу освіти</w:t>
      </w:r>
      <w:r>
        <w:rPr>
          <w:rFonts w:ascii="Times New Roman" w:hAnsi="Times New Roman" w:cs="Times New Roman"/>
          <w:b/>
          <w:sz w:val="28"/>
          <w:szCs w:val="28"/>
        </w:rPr>
        <w:t xml:space="preserve"> у системі оцін</w:t>
      </w:r>
      <w:r w:rsidR="00C9150A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>вання</w:t>
      </w:r>
      <w:r w:rsidR="00223304">
        <w:rPr>
          <w:rFonts w:ascii="Times New Roman" w:hAnsi="Times New Roman" w:cs="Times New Roman"/>
          <w:b/>
          <w:sz w:val="28"/>
          <w:szCs w:val="28"/>
        </w:rPr>
        <w:t>:</w:t>
      </w:r>
    </w:p>
    <w:p w14:paraId="3E15C718" w14:textId="77777777" w:rsidR="005444A5" w:rsidRPr="00842849" w:rsidRDefault="005444A5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8BE0EB" w14:textId="77777777" w:rsidR="00223304" w:rsidRPr="00E80604" w:rsidRDefault="00223304" w:rsidP="009844E3">
      <w:pPr>
        <w:pStyle w:val="a7"/>
        <w:numPr>
          <w:ilvl w:val="0"/>
          <w:numId w:val="3"/>
        </w:numPr>
        <w:tabs>
          <w:tab w:val="clear" w:pos="720"/>
          <w:tab w:val="num" w:pos="360"/>
        </w:tabs>
        <w:spacing w:after="200" w:line="240" w:lineRule="auto"/>
        <w:ind w:hanging="578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ідвищ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ення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як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ості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освітніх послуг у відповідності до Державних стандартів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7F4073C1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Створення 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відкрит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, прозор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і зрозуміл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для здобувачів освіти систем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у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оцінювання їх навчальних досягнень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66A5B1E4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астосування внутрішнього моніторингу, що передбачає систематичне відстеження та коригування результатів навчання кожного здобувача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7DA65E8D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прямовування системи оцінювання на формування у здобувачів освіти відповідальності за результати свого навчання, здатності до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амооцінювання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249A107B" w14:textId="7ADD4079" w:rsidR="00223304" w:rsidRPr="00587370" w:rsidRDefault="00223304" w:rsidP="009844E3">
      <w:pPr>
        <w:numPr>
          <w:ilvl w:val="0"/>
          <w:numId w:val="3"/>
        </w:numPr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58737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lastRenderedPageBreak/>
        <w:t>Здійснювати освітній процес відповідно до індивідуальних можливостей, інтересів, здібностей учнів.</w:t>
      </w:r>
    </w:p>
    <w:p w14:paraId="250C4924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4535C40D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6889F0E7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044FCF78" w14:textId="77777777" w:rsidR="00587370" w:rsidRPr="00587370" w:rsidRDefault="00587370" w:rsidP="005873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770EA2" w14:textId="51E6FF16" w:rsidR="00223304" w:rsidRPr="006761A8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 Шляхи реалізації</w:t>
      </w:r>
      <w:r w:rsidR="00223304" w:rsidRPr="006761A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8"/>
        <w:tblW w:w="10026" w:type="dxa"/>
        <w:tblLook w:val="04A0" w:firstRow="1" w:lastRow="0" w:firstColumn="1" w:lastColumn="0" w:noHBand="0" w:noVBand="1"/>
      </w:tblPr>
      <w:tblGrid>
        <w:gridCol w:w="4122"/>
        <w:gridCol w:w="1193"/>
        <w:gridCol w:w="1153"/>
        <w:gridCol w:w="1193"/>
        <w:gridCol w:w="1171"/>
        <w:gridCol w:w="1194"/>
      </w:tblGrid>
      <w:tr w:rsidR="00697BE4" w:rsidRPr="00762BF4" w14:paraId="5231609F" w14:textId="77777777" w:rsidTr="00283318">
        <w:tc>
          <w:tcPr>
            <w:tcW w:w="4140" w:type="dxa"/>
          </w:tcPr>
          <w:p w14:paraId="03792F6D" w14:textId="77777777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Шляхи реалізації</w:t>
            </w:r>
          </w:p>
        </w:tc>
        <w:tc>
          <w:tcPr>
            <w:tcW w:w="1193" w:type="dxa"/>
          </w:tcPr>
          <w:p w14:paraId="5B1D2284" w14:textId="2DBF0949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153" w:type="dxa"/>
          </w:tcPr>
          <w:p w14:paraId="07C20B75" w14:textId="233EF20C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193" w:type="dxa"/>
          </w:tcPr>
          <w:p w14:paraId="3A3E3164" w14:textId="4E465007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53" w:type="dxa"/>
          </w:tcPr>
          <w:p w14:paraId="7EF99168" w14:textId="0E711530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94" w:type="dxa"/>
          </w:tcPr>
          <w:p w14:paraId="474C38F1" w14:textId="670D0B54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223304" w:rsidRPr="00762BF4" w14:paraId="0907D93F" w14:textId="77777777" w:rsidTr="004954A7">
        <w:tc>
          <w:tcPr>
            <w:tcW w:w="10026" w:type="dxa"/>
            <w:gridSpan w:val="6"/>
            <w:shd w:val="clear" w:color="auto" w:fill="auto"/>
          </w:tcPr>
          <w:p w14:paraId="4B54A341" w14:textId="77777777" w:rsidR="00223304" w:rsidRPr="00E04ADF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1. Наявність системи оцінювання результатів навчання учнів, яка забезпечує справедливе, неупереджене, об’єктивне та доброчесне оцінювання</w:t>
            </w:r>
          </w:p>
        </w:tc>
      </w:tr>
      <w:tr w:rsidR="00223304" w:rsidRPr="00393739" w14:paraId="071B2DED" w14:textId="77777777" w:rsidTr="00283318">
        <w:tc>
          <w:tcPr>
            <w:tcW w:w="4140" w:type="dxa"/>
          </w:tcPr>
          <w:p w14:paraId="0D25F73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Ознайомлення з критеріями оцінювання всіх учасників освітнього процесу </w:t>
            </w:r>
          </w:p>
        </w:tc>
        <w:tc>
          <w:tcPr>
            <w:tcW w:w="1193" w:type="dxa"/>
          </w:tcPr>
          <w:p w14:paraId="0488DA3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1128011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6BDAC8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590E8E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34487D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01D87290" w14:textId="77777777" w:rsidTr="00283318">
        <w:tc>
          <w:tcPr>
            <w:tcW w:w="4140" w:type="dxa"/>
          </w:tcPr>
          <w:p w14:paraId="38BD9E2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Оновлення критеріїв оцінювання в закладі освіти на сайті закладу, в інформаційних куточках навчальних кабінетів, батьківських та учнівських групах</w:t>
            </w:r>
          </w:p>
        </w:tc>
        <w:tc>
          <w:tcPr>
            <w:tcW w:w="1193" w:type="dxa"/>
          </w:tcPr>
          <w:p w14:paraId="5D6871A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 жовтень</w:t>
            </w:r>
          </w:p>
        </w:tc>
        <w:tc>
          <w:tcPr>
            <w:tcW w:w="1153" w:type="dxa"/>
          </w:tcPr>
          <w:p w14:paraId="0ADD758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CF19B2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BDAC18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23E0F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72593A56" w14:textId="77777777" w:rsidTr="00283318">
        <w:tc>
          <w:tcPr>
            <w:tcW w:w="4140" w:type="dxa"/>
          </w:tcPr>
          <w:p w14:paraId="67AFA98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банку критеріїв оцінювання різних видів робіт, видів діяльності (виступ, само- та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тощо),  форми організації учнів на навчальному занятті (групова, індивідуальна, фронтальна, колективна)</w:t>
            </w:r>
            <w:r w:rsidRPr="00E04ADF">
              <w:rPr>
                <w:sz w:val="24"/>
                <w:szCs w:val="24"/>
              </w:rPr>
              <w:t xml:space="preserve">,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які ґрунтуються на критеріях, затверджених МОН</w:t>
            </w:r>
          </w:p>
        </w:tc>
        <w:tc>
          <w:tcPr>
            <w:tcW w:w="1193" w:type="dxa"/>
          </w:tcPr>
          <w:p w14:paraId="5908324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2A7DDD8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39A786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E12C7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B73538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6566499D" w14:textId="77777777" w:rsidTr="00283318">
        <w:tc>
          <w:tcPr>
            <w:tcW w:w="4140" w:type="dxa"/>
          </w:tcPr>
          <w:p w14:paraId="641FE79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Більш активне впровадження прийому </w:t>
            </w:r>
            <w:proofErr w:type="spellStart"/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самооцінювання</w:t>
            </w:r>
            <w:proofErr w:type="spellEnd"/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уроках</w:t>
            </w:r>
            <w:proofErr w:type="spellEnd"/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3" w:type="dxa"/>
          </w:tcPr>
          <w:p w14:paraId="370420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452A75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61EAF51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DC98B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8093C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762BF4" w14:paraId="7ADB9A5D" w14:textId="77777777" w:rsidTr="004954A7">
        <w:tc>
          <w:tcPr>
            <w:tcW w:w="10026" w:type="dxa"/>
            <w:gridSpan w:val="6"/>
            <w:shd w:val="clear" w:color="auto" w:fill="auto"/>
          </w:tcPr>
          <w:p w14:paraId="2023074B" w14:textId="77777777" w:rsidR="00223304" w:rsidRPr="00E04ADF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2. 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</w:tr>
      <w:tr w:rsidR="00223304" w:rsidRPr="00BE43AA" w14:paraId="61AF532F" w14:textId="77777777" w:rsidTr="00283318">
        <w:tc>
          <w:tcPr>
            <w:tcW w:w="4140" w:type="dxa"/>
          </w:tcPr>
          <w:p w14:paraId="55BDE4F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внутрішніх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щодо якості та результативності викладання навчальних предметів,  курсів:</w:t>
            </w:r>
          </w:p>
        </w:tc>
        <w:tc>
          <w:tcPr>
            <w:tcW w:w="1193" w:type="dxa"/>
          </w:tcPr>
          <w:p w14:paraId="7106737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F893105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D2A3FB1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DA4FF5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A3A17C9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42E8E4F9" w14:textId="77777777" w:rsidTr="00283318">
        <w:tc>
          <w:tcPr>
            <w:tcW w:w="4140" w:type="dxa"/>
          </w:tcPr>
          <w:p w14:paraId="1E1711C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-українська мова та література;</w:t>
            </w:r>
          </w:p>
        </w:tc>
        <w:tc>
          <w:tcPr>
            <w:tcW w:w="1193" w:type="dxa"/>
          </w:tcPr>
          <w:p w14:paraId="76111797" w14:textId="452E539C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90DB710" w14:textId="74A28F4E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E34AD63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F79CC80" w14:textId="77777777" w:rsidR="00A70820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  <w:p w14:paraId="25ECA13B" w14:textId="3EA73007" w:rsidR="00283318" w:rsidRPr="00E04ADF" w:rsidRDefault="00A70820" w:rsidP="00A708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01F22E5A" w14:textId="61B3881E" w:rsidR="00283318" w:rsidRPr="00E04ADF" w:rsidRDefault="00283318" w:rsidP="00C735E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382B0CF5" w14:textId="77777777" w:rsidTr="00283318">
        <w:tc>
          <w:tcPr>
            <w:tcW w:w="4140" w:type="dxa"/>
          </w:tcPr>
          <w:p w14:paraId="7BA4F9B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-зарубіжна література;</w:t>
            </w:r>
          </w:p>
        </w:tc>
        <w:tc>
          <w:tcPr>
            <w:tcW w:w="1193" w:type="dxa"/>
          </w:tcPr>
          <w:p w14:paraId="030D3A2D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D7D8F8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4F77327" w14:textId="0D5B53D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6409727D" w14:textId="1B608F29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979FEA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5D7B1D4A" w14:textId="77777777" w:rsidTr="00283318">
        <w:tc>
          <w:tcPr>
            <w:tcW w:w="4140" w:type="dxa"/>
          </w:tcPr>
          <w:p w14:paraId="669CE6F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англійська мова;</w:t>
            </w:r>
          </w:p>
        </w:tc>
        <w:tc>
          <w:tcPr>
            <w:tcW w:w="1193" w:type="dxa"/>
          </w:tcPr>
          <w:p w14:paraId="2C56B63B" w14:textId="100A5EFF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599B70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50E2C01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BBAF442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E397645" w14:textId="78EB1D99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283318" w:rsidRPr="00415DAD" w14:paraId="54ACF96F" w14:textId="77777777" w:rsidTr="00283318">
        <w:tc>
          <w:tcPr>
            <w:tcW w:w="4140" w:type="dxa"/>
          </w:tcPr>
          <w:p w14:paraId="571F931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-математика, алгебра, геометрія;</w:t>
            </w:r>
          </w:p>
        </w:tc>
        <w:tc>
          <w:tcPr>
            <w:tcW w:w="1193" w:type="dxa"/>
          </w:tcPr>
          <w:p w14:paraId="715BF40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ADED0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E6C58F3" w14:textId="03AB67E6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1D9D4FE6" w14:textId="6260DA0E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70EFA8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6C6842A1" w14:textId="77777777" w:rsidTr="00283318">
        <w:tc>
          <w:tcPr>
            <w:tcW w:w="4140" w:type="dxa"/>
          </w:tcPr>
          <w:p w14:paraId="0AE9F79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я досліджую світ; досліджуємо природу; </w:t>
            </w:r>
          </w:p>
        </w:tc>
        <w:tc>
          <w:tcPr>
            <w:tcW w:w="1193" w:type="dxa"/>
          </w:tcPr>
          <w:p w14:paraId="4CCCDEC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8C7B72" w14:textId="61BD966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3" w:type="dxa"/>
          </w:tcPr>
          <w:p w14:paraId="2A68B2DC" w14:textId="389A33D6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DA271B9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BF18AD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415DAD" w14:paraId="4A395336" w14:textId="77777777" w:rsidTr="00283318">
        <w:tc>
          <w:tcPr>
            <w:tcW w:w="4140" w:type="dxa"/>
          </w:tcPr>
          <w:p w14:paraId="76D1033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природознавство; біологія;</w:t>
            </w:r>
          </w:p>
        </w:tc>
        <w:tc>
          <w:tcPr>
            <w:tcW w:w="1193" w:type="dxa"/>
          </w:tcPr>
          <w:p w14:paraId="4B76129A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BB476E4" w14:textId="42D14F6F" w:rsidR="00283318" w:rsidRPr="00E04ADF" w:rsidRDefault="00283318" w:rsidP="00C73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541AD3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5C08716" w14:textId="5E80DA8F" w:rsidR="00283318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70820">
              <w:rPr>
                <w:rFonts w:ascii="Times New Roman" w:hAnsi="Times New Roman" w:cs="Times New Roman"/>
                <w:sz w:val="24"/>
                <w:szCs w:val="24"/>
              </w:rPr>
              <w:t>овтень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A00800" w14:textId="560B4882" w:rsidR="00057CF1" w:rsidRPr="00E04ADF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94" w:type="dxa"/>
          </w:tcPr>
          <w:p w14:paraId="30F1E05E" w14:textId="389B8B63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3F74DBDB" w14:textId="77777777" w:rsidTr="00283318">
        <w:tc>
          <w:tcPr>
            <w:tcW w:w="4140" w:type="dxa"/>
          </w:tcPr>
          <w:p w14:paraId="143A090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географія;</w:t>
            </w:r>
          </w:p>
        </w:tc>
        <w:tc>
          <w:tcPr>
            <w:tcW w:w="1193" w:type="dxa"/>
          </w:tcPr>
          <w:p w14:paraId="1178ECD2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21EC42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B71941E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4C0B34" w14:textId="1454718B" w:rsidR="00283318" w:rsidRPr="00E04ADF" w:rsidRDefault="00C735EA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5356AE98" w14:textId="7917779B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47ED7C9C" w14:textId="77777777" w:rsidTr="00283318">
        <w:tc>
          <w:tcPr>
            <w:tcW w:w="4140" w:type="dxa"/>
          </w:tcPr>
          <w:p w14:paraId="012323D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фізика;</w:t>
            </w:r>
          </w:p>
        </w:tc>
        <w:tc>
          <w:tcPr>
            <w:tcW w:w="1193" w:type="dxa"/>
          </w:tcPr>
          <w:p w14:paraId="3C22F3A7" w14:textId="73BCD75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3EA33E0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AD4CE05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0F0981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9088BF2" w14:textId="2E9D509D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283318" w:rsidRPr="00BE43AA" w14:paraId="3099AA4F" w14:textId="77777777" w:rsidTr="00283318">
        <w:tc>
          <w:tcPr>
            <w:tcW w:w="4140" w:type="dxa"/>
          </w:tcPr>
          <w:p w14:paraId="7CD24CC4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хімія;</w:t>
            </w:r>
          </w:p>
        </w:tc>
        <w:tc>
          <w:tcPr>
            <w:tcW w:w="1193" w:type="dxa"/>
          </w:tcPr>
          <w:p w14:paraId="2AD7E681" w14:textId="001AA8FA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13FE1E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7B29A8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75AFC0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884AEA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52D2965" w14:textId="19D13AD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</w:tr>
      <w:tr w:rsidR="00283318" w:rsidRPr="00BE43AA" w14:paraId="2A3A89B5" w14:textId="77777777" w:rsidTr="00283318">
        <w:tc>
          <w:tcPr>
            <w:tcW w:w="4140" w:type="dxa"/>
          </w:tcPr>
          <w:p w14:paraId="12276F65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здоров’я, безпека та добробут, етика, основи здоров’я;</w:t>
            </w:r>
          </w:p>
        </w:tc>
        <w:tc>
          <w:tcPr>
            <w:tcW w:w="1193" w:type="dxa"/>
          </w:tcPr>
          <w:p w14:paraId="0DE92F3D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5C5FDD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ACB529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71FC7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F1BCDEE" w14:textId="77777777" w:rsidR="00A70820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березень,</w:t>
            </w:r>
          </w:p>
          <w:p w14:paraId="27035CB2" w14:textId="38B7ED57" w:rsidR="00283318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4" w:type="dxa"/>
          </w:tcPr>
          <w:p w14:paraId="11F2C9F5" w14:textId="2F3493EE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5DEFBCE0" w14:textId="77777777" w:rsidTr="00283318">
        <w:tc>
          <w:tcPr>
            <w:tcW w:w="4140" w:type="dxa"/>
          </w:tcPr>
          <w:p w14:paraId="22C1A618" w14:textId="5D84BBE9" w:rsidR="00283318" w:rsidRPr="00E04ADF" w:rsidRDefault="00283318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історія</w:t>
            </w:r>
            <w:r w:rsidR="00A70820"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, правознавство;</w:t>
            </w:r>
          </w:p>
        </w:tc>
        <w:tc>
          <w:tcPr>
            <w:tcW w:w="1193" w:type="dxa"/>
          </w:tcPr>
          <w:p w14:paraId="7A0DA92D" w14:textId="20D2674A" w:rsidR="00283318" w:rsidRPr="00E04ADF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792027F8" w14:textId="41CF0FD5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1AA426A" w14:textId="0EC37009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BC2B6F2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7F144F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0820" w:rsidRPr="00BE43AA" w14:paraId="13578963" w14:textId="77777777" w:rsidTr="00283318">
        <w:tc>
          <w:tcPr>
            <w:tcW w:w="4140" w:type="dxa"/>
          </w:tcPr>
          <w:p w14:paraId="4FEFB12E" w14:textId="736EB7E7" w:rsidR="00A70820" w:rsidRPr="00A70820" w:rsidRDefault="00A70820" w:rsidP="00A70820">
            <w:pPr>
              <w:pStyle w:val="a7"/>
              <w:numPr>
                <w:ilvl w:val="0"/>
                <w:numId w:val="12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70820">
              <w:rPr>
                <w:rFonts w:ascii="Times New Roman" w:hAnsi="Times New Roman" w:cs="Times New Roman"/>
                <w:sz w:val="24"/>
                <w:szCs w:val="24"/>
              </w:rPr>
              <w:t>всесвітня історія</w:t>
            </w:r>
          </w:p>
        </w:tc>
        <w:tc>
          <w:tcPr>
            <w:tcW w:w="1193" w:type="dxa"/>
          </w:tcPr>
          <w:p w14:paraId="396D17B0" w14:textId="77777777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9329CF2" w14:textId="1CEF94D0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93" w:type="dxa"/>
          </w:tcPr>
          <w:p w14:paraId="15BBB9DF" w14:textId="77777777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DD65E33" w14:textId="77777777" w:rsidR="00A70820" w:rsidRPr="00E04ADF" w:rsidRDefault="00A70820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3E8C198" w14:textId="77777777" w:rsidR="00A70820" w:rsidRPr="00E04ADF" w:rsidRDefault="00A70820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70095863" w14:textId="77777777" w:rsidTr="00283318">
        <w:tc>
          <w:tcPr>
            <w:tcW w:w="4140" w:type="dxa"/>
          </w:tcPr>
          <w:p w14:paraId="512DD4F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технології, трудове навчання;</w:t>
            </w:r>
          </w:p>
        </w:tc>
        <w:tc>
          <w:tcPr>
            <w:tcW w:w="1193" w:type="dxa"/>
          </w:tcPr>
          <w:p w14:paraId="599D381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64FB74F" w14:textId="7F7D08F1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56E2282C" w14:textId="7AADD43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D2C011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32B8C7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0E799F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24D32EDE" w14:textId="77777777" w:rsidTr="00283318">
        <w:tc>
          <w:tcPr>
            <w:tcW w:w="4140" w:type="dxa"/>
          </w:tcPr>
          <w:p w14:paraId="3190C3C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-інформатика;</w:t>
            </w:r>
          </w:p>
        </w:tc>
        <w:tc>
          <w:tcPr>
            <w:tcW w:w="1193" w:type="dxa"/>
          </w:tcPr>
          <w:p w14:paraId="19B28B4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195ACD5" w14:textId="32E8F423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6144E42" w14:textId="201A7AE2" w:rsidR="00283318" w:rsidRPr="00E04ADF" w:rsidRDefault="00C735EA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240AFC97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488F2B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3874DA70" w14:textId="77777777" w:rsidTr="00283318">
        <w:tc>
          <w:tcPr>
            <w:tcW w:w="4140" w:type="dxa"/>
          </w:tcPr>
          <w:p w14:paraId="54B9C7D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мистецтво, музичне мистецтво, образотворче мистецтво;</w:t>
            </w:r>
          </w:p>
        </w:tc>
        <w:tc>
          <w:tcPr>
            <w:tcW w:w="1193" w:type="dxa"/>
          </w:tcPr>
          <w:p w14:paraId="7633C6E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B63C47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31854D4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7D7617C5" w14:textId="777B1C4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153" w:type="dxa"/>
          </w:tcPr>
          <w:p w14:paraId="23E54DB1" w14:textId="4E2F39B1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EE23E1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6ABFFE6A" w14:textId="77777777" w:rsidTr="00283318">
        <w:tc>
          <w:tcPr>
            <w:tcW w:w="4140" w:type="dxa"/>
          </w:tcPr>
          <w:p w14:paraId="75ECCB9B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фізична культура;</w:t>
            </w:r>
          </w:p>
        </w:tc>
        <w:tc>
          <w:tcPr>
            <w:tcW w:w="1193" w:type="dxa"/>
          </w:tcPr>
          <w:p w14:paraId="184C001B" w14:textId="5330B34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ACDCF5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0A571FB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6126EE6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C351053" w14:textId="0E5A951F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вересень- жовтень</w:t>
            </w:r>
          </w:p>
        </w:tc>
      </w:tr>
      <w:tr w:rsidR="00223304" w:rsidRPr="00334132" w14:paraId="18CD151C" w14:textId="77777777" w:rsidTr="00283318">
        <w:tc>
          <w:tcPr>
            <w:tcW w:w="4140" w:type="dxa"/>
          </w:tcPr>
          <w:p w14:paraId="6290268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Якість та результативність здійснення освітнього процесу в 4,9 класах</w:t>
            </w:r>
          </w:p>
        </w:tc>
        <w:tc>
          <w:tcPr>
            <w:tcW w:w="1193" w:type="dxa"/>
          </w:tcPr>
          <w:p w14:paraId="4F2343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  <w:p w14:paraId="16E2E2F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1929214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9EE5F9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28D5B93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93" w:type="dxa"/>
          </w:tcPr>
          <w:p w14:paraId="2A2F1D8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 травень</w:t>
            </w:r>
          </w:p>
        </w:tc>
        <w:tc>
          <w:tcPr>
            <w:tcW w:w="1153" w:type="dxa"/>
          </w:tcPr>
          <w:p w14:paraId="6C8D179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7BCDE6B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94" w:type="dxa"/>
          </w:tcPr>
          <w:p w14:paraId="251A1BE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  <w:p w14:paraId="75AD6A1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7D4F9788" w14:textId="77777777" w:rsidTr="00283318">
        <w:tc>
          <w:tcPr>
            <w:tcW w:w="4140" w:type="dxa"/>
          </w:tcPr>
          <w:p w14:paraId="0EAF91B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-Адаптації учнів 1,5 класів, новоприбулих учнів</w:t>
            </w:r>
          </w:p>
        </w:tc>
        <w:tc>
          <w:tcPr>
            <w:tcW w:w="1193" w:type="dxa"/>
          </w:tcPr>
          <w:p w14:paraId="0076CCD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689D0B0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6BBCEA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498A944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93" w:type="dxa"/>
          </w:tcPr>
          <w:p w14:paraId="6467FF0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04B06E9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7F8F5AA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3996145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94" w:type="dxa"/>
          </w:tcPr>
          <w:p w14:paraId="4D97D6C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5517637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</w:tr>
      <w:tr w:rsidR="00223304" w:rsidRPr="00334132" w14:paraId="457B070A" w14:textId="77777777" w:rsidTr="00283318">
        <w:tc>
          <w:tcPr>
            <w:tcW w:w="4140" w:type="dxa"/>
          </w:tcPr>
          <w:p w14:paraId="71752B4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сформованості читацької компетентності учнів початкових класів</w:t>
            </w:r>
          </w:p>
        </w:tc>
        <w:tc>
          <w:tcPr>
            <w:tcW w:w="1193" w:type="dxa"/>
          </w:tcPr>
          <w:p w14:paraId="370AFC3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53" w:type="dxa"/>
          </w:tcPr>
          <w:p w14:paraId="3B7AC2B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3" w:type="dxa"/>
          </w:tcPr>
          <w:p w14:paraId="6F8BCBA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53" w:type="dxa"/>
          </w:tcPr>
          <w:p w14:paraId="6111A1B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7C75925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223304" w:rsidRPr="00334132" w14:paraId="2916BB37" w14:textId="77777777" w:rsidTr="00283318">
        <w:tc>
          <w:tcPr>
            <w:tcW w:w="4140" w:type="dxa"/>
          </w:tcPr>
          <w:p w14:paraId="1BC9EDC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математичної компетентності учнів початкових класів</w:t>
            </w:r>
          </w:p>
        </w:tc>
        <w:tc>
          <w:tcPr>
            <w:tcW w:w="1193" w:type="dxa"/>
          </w:tcPr>
          <w:p w14:paraId="2CB337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53" w:type="dxa"/>
          </w:tcPr>
          <w:p w14:paraId="72688F5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3" w:type="dxa"/>
          </w:tcPr>
          <w:p w14:paraId="304F131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53" w:type="dxa"/>
          </w:tcPr>
          <w:p w14:paraId="649CD63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4" w:type="dxa"/>
          </w:tcPr>
          <w:p w14:paraId="6FD3BD6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</w:tr>
      <w:tr w:rsidR="00223304" w:rsidRPr="00334132" w14:paraId="51B08374" w14:textId="77777777" w:rsidTr="00283318">
        <w:tc>
          <w:tcPr>
            <w:tcW w:w="4140" w:type="dxa"/>
          </w:tcPr>
          <w:p w14:paraId="681904D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Результатів навчальних досягнень учнів з навчальних предметів, інтегрованих курсів за І семестр, ІІ семестр, навчальний рік;</w:t>
            </w:r>
          </w:p>
        </w:tc>
        <w:tc>
          <w:tcPr>
            <w:tcW w:w="1193" w:type="dxa"/>
          </w:tcPr>
          <w:p w14:paraId="22DCBB5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090B309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D54486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756B7E8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37E2B1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0ECDCEB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880FAA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571BE7C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649694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7FD962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66B24495" w14:textId="77777777" w:rsidTr="00283318">
        <w:tc>
          <w:tcPr>
            <w:tcW w:w="4140" w:type="dxa"/>
          </w:tcPr>
          <w:p w14:paraId="7BAFD47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- Порівняльний аналіз між результатами ДПА та підсумковим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оцінюванням з предметів, з метою визначення надійності системи оцінювання результатів навчання учнів;</w:t>
            </w:r>
          </w:p>
        </w:tc>
        <w:tc>
          <w:tcPr>
            <w:tcW w:w="1193" w:type="dxa"/>
          </w:tcPr>
          <w:p w14:paraId="2377364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червень</w:t>
            </w:r>
          </w:p>
        </w:tc>
        <w:tc>
          <w:tcPr>
            <w:tcW w:w="1153" w:type="dxa"/>
          </w:tcPr>
          <w:p w14:paraId="2F69C8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084D764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1EC031C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4E4275E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5F4AC93D" w14:textId="77777777" w:rsidTr="00283318">
        <w:tc>
          <w:tcPr>
            <w:tcW w:w="4140" w:type="dxa"/>
          </w:tcPr>
          <w:p w14:paraId="5FFDF94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Порівняльний аналіз середнього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за підсумками семестрового і річного оцінювання, з метою визначення успішності оволодіння учнями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компетентностями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у різних освітніх галузях;</w:t>
            </w:r>
          </w:p>
        </w:tc>
        <w:tc>
          <w:tcPr>
            <w:tcW w:w="1193" w:type="dxa"/>
          </w:tcPr>
          <w:p w14:paraId="2D50B08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B91B4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6FC9D48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2CEA35E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30238FA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29F51A9B" w14:textId="77777777" w:rsidTr="00283318">
        <w:tc>
          <w:tcPr>
            <w:tcW w:w="4140" w:type="dxa"/>
          </w:tcPr>
          <w:p w14:paraId="5317259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Порівняльний аналіз результатів навчання учнів кожного класу, з метою виявлення прогресу кожного учня та відставання учнів, своєчасного коригування їхніх результатів навчання;</w:t>
            </w:r>
          </w:p>
        </w:tc>
        <w:tc>
          <w:tcPr>
            <w:tcW w:w="1193" w:type="dxa"/>
          </w:tcPr>
          <w:p w14:paraId="3A0AECE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53" w:type="dxa"/>
          </w:tcPr>
          <w:p w14:paraId="5030015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93" w:type="dxa"/>
          </w:tcPr>
          <w:p w14:paraId="5CB1084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53" w:type="dxa"/>
          </w:tcPr>
          <w:p w14:paraId="0E976E2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94" w:type="dxa"/>
          </w:tcPr>
          <w:p w14:paraId="626A7AC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223304" w:rsidRPr="00334132" w14:paraId="1CB25E06" w14:textId="77777777" w:rsidTr="004954A7">
        <w:tc>
          <w:tcPr>
            <w:tcW w:w="10026" w:type="dxa"/>
            <w:gridSpan w:val="6"/>
            <w:shd w:val="clear" w:color="auto" w:fill="auto"/>
          </w:tcPr>
          <w:p w14:paraId="3B0A7EE1" w14:textId="77777777" w:rsidR="00223304" w:rsidRPr="00E04ADF" w:rsidRDefault="00223304" w:rsidP="004954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Спрямованість системи оцінювання на формування в учнів освіти відповідальності за результати свого навчання, здатності до </w:t>
            </w:r>
            <w:proofErr w:type="spellStart"/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</w:p>
        </w:tc>
      </w:tr>
      <w:tr w:rsidR="00223304" w:rsidRPr="00334132" w14:paraId="672F40A1" w14:textId="77777777" w:rsidTr="00283318">
        <w:tc>
          <w:tcPr>
            <w:tcW w:w="4140" w:type="dxa"/>
          </w:tcPr>
          <w:p w14:paraId="74A4316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роботи учнівського самоврядування</w:t>
            </w:r>
          </w:p>
        </w:tc>
        <w:tc>
          <w:tcPr>
            <w:tcW w:w="1193" w:type="dxa"/>
          </w:tcPr>
          <w:p w14:paraId="5A07E51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7BED088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93" w:type="dxa"/>
          </w:tcPr>
          <w:p w14:paraId="4F6E484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54D81F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94" w:type="dxa"/>
          </w:tcPr>
          <w:p w14:paraId="024D367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</w:tr>
      <w:tr w:rsidR="00223304" w:rsidRPr="00334132" w14:paraId="7B1228EC" w14:textId="77777777" w:rsidTr="00283318">
        <w:tc>
          <w:tcPr>
            <w:tcW w:w="4140" w:type="dxa"/>
          </w:tcPr>
          <w:p w14:paraId="1ACF52A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Висвітлення успіхів і досягнень учнів на сайті закладу, сторінці у соціальній мережі</w:t>
            </w:r>
          </w:p>
        </w:tc>
        <w:tc>
          <w:tcPr>
            <w:tcW w:w="1193" w:type="dxa"/>
          </w:tcPr>
          <w:p w14:paraId="1EA3C7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C1C43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3359CD9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1730527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4" w:type="dxa"/>
          </w:tcPr>
          <w:p w14:paraId="33D7DBA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34132" w14:paraId="29BB1212" w14:textId="77777777" w:rsidTr="00283318">
        <w:tc>
          <w:tcPr>
            <w:tcW w:w="4140" w:type="dxa"/>
          </w:tcPr>
          <w:p w14:paraId="02B8D9B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Залучення учнів до волонтерської діяльності, участі у громадських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проєктах</w:t>
            </w:r>
            <w:proofErr w:type="spellEnd"/>
          </w:p>
        </w:tc>
        <w:tc>
          <w:tcPr>
            <w:tcW w:w="1193" w:type="dxa"/>
          </w:tcPr>
          <w:p w14:paraId="08856EF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1FDDA2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02A63F3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ED492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4" w:type="dxa"/>
          </w:tcPr>
          <w:p w14:paraId="7C10C0A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34132" w14:paraId="52A1BF6E" w14:textId="77777777" w:rsidTr="00283318">
        <w:tc>
          <w:tcPr>
            <w:tcW w:w="4140" w:type="dxa"/>
          </w:tcPr>
          <w:p w14:paraId="08B102E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умов для вибору учнями власної освітньої траєкторії, вивчення їх запитів. </w:t>
            </w:r>
          </w:p>
        </w:tc>
        <w:tc>
          <w:tcPr>
            <w:tcW w:w="1193" w:type="dxa"/>
          </w:tcPr>
          <w:p w14:paraId="09C8FA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7E40307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93" w:type="dxa"/>
          </w:tcPr>
          <w:p w14:paraId="7F8FFEC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522DDEF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94" w:type="dxa"/>
          </w:tcPr>
          <w:p w14:paraId="44CEF53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</w:tr>
      <w:tr w:rsidR="00223304" w:rsidRPr="00334132" w14:paraId="65D82B5E" w14:textId="77777777" w:rsidTr="00283318">
        <w:tc>
          <w:tcPr>
            <w:tcW w:w="4140" w:type="dxa"/>
          </w:tcPr>
          <w:p w14:paraId="2239BC4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роботи із здібними та обдарованими учнями. Робота консультативних пунктів щодо підготовки до олімпіад, конкурсів, змагань, турнірів, участі у МАН, ДПА </w:t>
            </w:r>
          </w:p>
        </w:tc>
        <w:tc>
          <w:tcPr>
            <w:tcW w:w="1193" w:type="dxa"/>
          </w:tcPr>
          <w:p w14:paraId="1BF79C3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53005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1E5B68E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3D55C0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4" w:type="dxa"/>
          </w:tcPr>
          <w:p w14:paraId="1B389C7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223304" w:rsidRPr="00334132" w14:paraId="32EF15BA" w14:textId="77777777" w:rsidTr="00283318">
        <w:tc>
          <w:tcPr>
            <w:tcW w:w="4140" w:type="dxa"/>
          </w:tcPr>
          <w:p w14:paraId="3104ABB0" w14:textId="4710DABA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само та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учнів, з використанням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трирівневої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Шкали для само та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«мені ще варто попрацювати — я тренуюся — мені вдається»,  Шкали, що застосовується у свідоцтві досягнень</w:t>
            </w:r>
          </w:p>
        </w:tc>
        <w:tc>
          <w:tcPr>
            <w:tcW w:w="1193" w:type="dxa"/>
          </w:tcPr>
          <w:p w14:paraId="1B3B400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4B1506A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3" w:type="dxa"/>
          </w:tcPr>
          <w:p w14:paraId="00ACAC3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7B570C9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94" w:type="dxa"/>
          </w:tcPr>
          <w:p w14:paraId="558A3A6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</w:tbl>
    <w:p w14:paraId="19213CAA" w14:textId="77777777" w:rsidR="00223304" w:rsidRPr="00334132" w:rsidRDefault="00223304" w:rsidP="00223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9D6AE9" w14:textId="77777777" w:rsidR="00853FCE" w:rsidRDefault="00853FCE" w:rsidP="00853F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2485E3" w14:textId="77777777" w:rsidR="00E03147" w:rsidRDefault="00E03147" w:rsidP="00E04ADF">
      <w:pPr>
        <w:rPr>
          <w:rFonts w:ascii="Times New Roman" w:hAnsi="Times New Roman" w:cs="Times New Roman"/>
          <w:b/>
          <w:sz w:val="28"/>
          <w:szCs w:val="28"/>
        </w:rPr>
      </w:pPr>
    </w:p>
    <w:p w14:paraId="2FF4F61F" w14:textId="4FD9CDA0" w:rsidR="00156455" w:rsidRDefault="00E04ADF" w:rsidP="00E04A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56455" w:rsidRPr="00842849">
        <w:rPr>
          <w:rFonts w:ascii="Times New Roman" w:hAnsi="Times New Roman" w:cs="Times New Roman"/>
          <w:b/>
          <w:sz w:val="28"/>
          <w:szCs w:val="28"/>
        </w:rPr>
        <w:t>Педагогічна діяльність</w:t>
      </w:r>
    </w:p>
    <w:p w14:paraId="27316A06" w14:textId="6CA3EA82" w:rsidR="0021467F" w:rsidRPr="005126F1" w:rsidRDefault="00E04ADF" w:rsidP="005126F1">
      <w:pPr>
        <w:rPr>
          <w:rFonts w:ascii="Times New Roman" w:hAnsi="Times New Roman"/>
          <w:iCs/>
          <w:sz w:val="28"/>
          <w:szCs w:val="28"/>
        </w:rPr>
      </w:pPr>
      <w:r w:rsidRPr="00E04ADF">
        <w:rPr>
          <w:rFonts w:ascii="Times New Roman" w:hAnsi="Times New Roman"/>
          <w:iCs/>
          <w:sz w:val="28"/>
          <w:szCs w:val="28"/>
        </w:rPr>
        <w:t xml:space="preserve">4.1. </w:t>
      </w:r>
      <w:r w:rsidR="0021467F" w:rsidRPr="00E04ADF">
        <w:rPr>
          <w:rFonts w:ascii="Times New Roman" w:hAnsi="Times New Roman"/>
          <w:iCs/>
          <w:sz w:val="28"/>
          <w:szCs w:val="28"/>
          <w:lang w:val="en-US"/>
        </w:rPr>
        <w:t>SWOT</w:t>
      </w:r>
      <w:r w:rsidR="0021467F" w:rsidRPr="00E04ADF">
        <w:rPr>
          <w:rFonts w:ascii="Times New Roman" w:hAnsi="Times New Roman"/>
          <w:iCs/>
          <w:sz w:val="28"/>
          <w:szCs w:val="28"/>
        </w:rPr>
        <w:t xml:space="preserve">- аналіз </w:t>
      </w:r>
      <w:r w:rsidR="000B3867" w:rsidRPr="00E04ADF">
        <w:rPr>
          <w:rFonts w:ascii="Times New Roman" w:hAnsi="Times New Roman"/>
          <w:iCs/>
          <w:sz w:val="28"/>
          <w:szCs w:val="28"/>
        </w:rPr>
        <w:t>педагогічної ді</w:t>
      </w:r>
      <w:r w:rsidR="0021467F" w:rsidRPr="00E04ADF">
        <w:rPr>
          <w:rFonts w:ascii="Times New Roman" w:hAnsi="Times New Roman"/>
          <w:iCs/>
          <w:sz w:val="28"/>
          <w:szCs w:val="28"/>
        </w:rPr>
        <w:t>яльності закладу освіти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1"/>
        <w:gridCol w:w="4572"/>
        <w:gridCol w:w="3260"/>
      </w:tblGrid>
      <w:tr w:rsidR="00E22919" w:rsidRPr="00684915" w14:paraId="7FFE9C1E" w14:textId="77777777" w:rsidTr="00E22919">
        <w:tc>
          <w:tcPr>
            <w:tcW w:w="2091" w:type="dxa"/>
          </w:tcPr>
          <w:p w14:paraId="754AB5B4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Напрямки </w:t>
            </w:r>
          </w:p>
        </w:tc>
        <w:tc>
          <w:tcPr>
            <w:tcW w:w="4572" w:type="dxa"/>
          </w:tcPr>
          <w:p w14:paraId="4E29AA09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Сильні сторони</w:t>
            </w:r>
          </w:p>
        </w:tc>
        <w:tc>
          <w:tcPr>
            <w:tcW w:w="3260" w:type="dxa"/>
          </w:tcPr>
          <w:p w14:paraId="2F6CE79F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Слабкі сторони</w:t>
            </w:r>
          </w:p>
        </w:tc>
      </w:tr>
      <w:tr w:rsidR="00E22919" w:rsidRPr="00684915" w14:paraId="271F2DEA" w14:textId="77777777" w:rsidTr="00E22919">
        <w:tc>
          <w:tcPr>
            <w:tcW w:w="2091" w:type="dxa"/>
          </w:tcPr>
          <w:p w14:paraId="65B83789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1.Ефективність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компетентностей</w:t>
            </w:r>
            <w:proofErr w:type="spellEnd"/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 та наскрізних умінь здобувачів освіти.</w:t>
            </w:r>
          </w:p>
        </w:tc>
        <w:tc>
          <w:tcPr>
            <w:tcW w:w="4572" w:type="dxa"/>
          </w:tcPr>
          <w:p w14:paraId="673780B9" w14:textId="77777777" w:rsidR="00E22919" w:rsidRPr="00684915" w:rsidRDefault="00E22919" w:rsidP="009844E3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Здійснюючи календарне планування уроків, педагогічні працівники враховують ступінь складності теми, обсяг навчального матеріалу, аналізують результативність в разі необхідності вносять корективи.</w:t>
            </w:r>
          </w:p>
          <w:p w14:paraId="57522002" w14:textId="77777777" w:rsidR="00E22919" w:rsidRPr="00684915" w:rsidRDefault="00E22919" w:rsidP="009844E3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Педагогічні працівники беруть участь у розробці індивідуальної програми розвитку для дітей з особливими освітніми потребами.</w:t>
            </w:r>
          </w:p>
        </w:tc>
        <w:tc>
          <w:tcPr>
            <w:tcW w:w="3260" w:type="dxa"/>
          </w:tcPr>
          <w:p w14:paraId="04A2CEA9" w14:textId="77777777" w:rsidR="00E22919" w:rsidRPr="00684915" w:rsidRDefault="00E22919" w:rsidP="004954A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4DEEC61" w14:textId="11587644" w:rsidR="00E22919" w:rsidRPr="00684915" w:rsidRDefault="00E22919" w:rsidP="009844E3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Відсутня індивідуальна програма розвитку учнів, що виявляють низький рівень розвитку.</w:t>
            </w:r>
          </w:p>
        </w:tc>
      </w:tr>
      <w:tr w:rsidR="00E22919" w:rsidRPr="00684915" w14:paraId="39262F8B" w14:textId="77777777" w:rsidTr="00E22919">
        <w:tc>
          <w:tcPr>
            <w:tcW w:w="2091" w:type="dxa"/>
          </w:tcPr>
          <w:p w14:paraId="72313A67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2.Постійне підвищення професійного рівня і педагогічної майстерності педагогічних працівників.</w:t>
            </w:r>
          </w:p>
        </w:tc>
        <w:tc>
          <w:tcPr>
            <w:tcW w:w="4572" w:type="dxa"/>
          </w:tcPr>
          <w:p w14:paraId="659A7DCC" w14:textId="7EA40CC6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Освітній процес забезпечують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7D4C">
              <w:rPr>
                <w:rFonts w:ascii="Times New Roman" w:hAnsi="Times New Roman"/>
                <w:sz w:val="24"/>
                <w:szCs w:val="24"/>
              </w:rPr>
              <w:t>7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педагогічних працівники</w:t>
            </w:r>
            <w:r w:rsidR="00D67D4C">
              <w:rPr>
                <w:rFonts w:ascii="Times New Roman" w:hAnsi="Times New Roman"/>
                <w:sz w:val="24"/>
                <w:szCs w:val="24"/>
              </w:rPr>
              <w:t xml:space="preserve">, з яких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D4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сумісник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D8E907" w14:textId="7A3D6E78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Вищу категорію мають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4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</w:t>
            </w:r>
            <w:r>
              <w:rPr>
                <w:rFonts w:ascii="Times New Roman" w:hAnsi="Times New Roman"/>
                <w:sz w:val="24"/>
                <w:szCs w:val="24"/>
              </w:rPr>
              <w:t>першої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категорії 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другої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категорії –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з вищим посадовим окладом –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</w:t>
            </w:r>
          </w:p>
          <w:p w14:paraId="06709D4B" w14:textId="540D4CBD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Педагоги щорічно проходять курси підвищення кваліфікації при </w:t>
            </w:r>
            <w:r w:rsidR="00D67D4C">
              <w:rPr>
                <w:rFonts w:ascii="Times New Roman" w:hAnsi="Times New Roman"/>
                <w:sz w:val="24"/>
                <w:szCs w:val="24"/>
              </w:rPr>
              <w:t xml:space="preserve">ХОІППО </w:t>
            </w:r>
          </w:p>
          <w:p w14:paraId="294F0184" w14:textId="77777777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Крім того, педагоги школи беруть участь у роботі онлайн-курсів (</w:t>
            </w:r>
            <w:proofErr w:type="spellStart"/>
            <w:r w:rsidRPr="00684915">
              <w:rPr>
                <w:rFonts w:ascii="Times New Roman" w:hAnsi="Times New Roman"/>
                <w:sz w:val="24"/>
                <w:szCs w:val="24"/>
                <w:lang w:val="en-US"/>
              </w:rPr>
              <w:t>EdEra</w:t>
            </w:r>
            <w:proofErr w:type="spellEnd"/>
            <w:r w:rsidRPr="006849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4915">
              <w:rPr>
                <w:rFonts w:ascii="Times New Roman" w:hAnsi="Times New Roman"/>
                <w:sz w:val="24"/>
                <w:szCs w:val="24"/>
              </w:rPr>
              <w:t>Promet</w:t>
            </w:r>
            <w:proofErr w:type="spellEnd"/>
            <w:r w:rsidRPr="006849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684915">
              <w:rPr>
                <w:rFonts w:ascii="Times New Roman" w:hAnsi="Times New Roman"/>
                <w:sz w:val="24"/>
                <w:szCs w:val="24"/>
              </w:rPr>
              <w:t>eus</w:t>
            </w:r>
            <w:proofErr w:type="spellEnd"/>
            <w:r w:rsidRPr="00684915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684915">
              <w:rPr>
                <w:rFonts w:ascii="Times New Roman" w:hAnsi="Times New Roman"/>
                <w:sz w:val="24"/>
                <w:szCs w:val="24"/>
              </w:rPr>
              <w:t>вебінарів</w:t>
            </w:r>
            <w:proofErr w:type="spellEnd"/>
            <w:r w:rsidRPr="00684915">
              <w:rPr>
                <w:rFonts w:ascii="Times New Roman" w:hAnsi="Times New Roman"/>
                <w:sz w:val="24"/>
                <w:szCs w:val="24"/>
              </w:rPr>
              <w:t xml:space="preserve"> тощо.</w:t>
            </w:r>
          </w:p>
          <w:p w14:paraId="2F57259F" w14:textId="77777777" w:rsidR="00D67D4C" w:rsidRPr="00D67D4C" w:rsidRDefault="00D67D4C" w:rsidP="009844E3">
            <w:pPr>
              <w:pStyle w:val="a7"/>
              <w:numPr>
                <w:ilvl w:val="0"/>
                <w:numId w:val="16"/>
              </w:numPr>
              <w:spacing w:after="0" w:line="120" w:lineRule="atLeast"/>
              <w:ind w:left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 закладі налагоджено систему дистанційного навчання учнів з використанням </w:t>
            </w:r>
            <w:proofErr w:type="spellStart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Google</w:t>
            </w:r>
            <w:proofErr w:type="spellEnd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сервісів (</w:t>
            </w:r>
            <w:proofErr w:type="spellStart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Class</w:t>
            </w:r>
            <w:proofErr w:type="spellEnd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room</w:t>
            </w:r>
            <w:proofErr w:type="spellEnd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Meet</w:t>
            </w:r>
            <w:proofErr w:type="spellEnd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), </w:t>
            </w:r>
            <w:proofErr w:type="spellStart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Zoom</w:t>
            </w:r>
            <w:proofErr w:type="spellEnd"/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  <w:p w14:paraId="4DD638C2" w14:textId="77777777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Педагогічні працівники використовують у роботі освітні ресурси (презентації, відеоматеріали, методичні розробки, </w:t>
            </w:r>
            <w:proofErr w:type="spellStart"/>
            <w:r w:rsidRPr="00684915">
              <w:rPr>
                <w:rFonts w:ascii="Times New Roman" w:hAnsi="Times New Roman"/>
                <w:sz w:val="24"/>
                <w:szCs w:val="24"/>
              </w:rPr>
              <w:t>вебсайти</w:t>
            </w:r>
            <w:proofErr w:type="spellEnd"/>
            <w:r w:rsidRPr="00684915">
              <w:rPr>
                <w:rFonts w:ascii="Times New Roman" w:hAnsi="Times New Roman"/>
                <w:sz w:val="24"/>
                <w:szCs w:val="24"/>
              </w:rPr>
              <w:t>, освітні платформи для дистанційного навчання.</w:t>
            </w:r>
          </w:p>
        </w:tc>
        <w:tc>
          <w:tcPr>
            <w:tcW w:w="3260" w:type="dxa"/>
          </w:tcPr>
          <w:p w14:paraId="2E4C394D" w14:textId="77777777" w:rsidR="00E22919" w:rsidRPr="00684915" w:rsidRDefault="00E22919" w:rsidP="009844E3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Не всі вчителі мають власні блоги, сайти, де можуть оприлюднювати свої напрацювання.</w:t>
            </w:r>
          </w:p>
          <w:p w14:paraId="3C95C656" w14:textId="77777777" w:rsidR="00E22919" w:rsidRDefault="00E22919" w:rsidP="009844E3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Учителі початкових класів не виявляють бажання проходити добровільну сертифікацію.</w:t>
            </w:r>
          </w:p>
          <w:p w14:paraId="58E6A59C" w14:textId="77777777" w:rsidR="00D67D4C" w:rsidRPr="00D67D4C" w:rsidRDefault="00D67D4C" w:rsidP="009844E3">
            <w:pPr>
              <w:pStyle w:val="a7"/>
              <w:numPr>
                <w:ilvl w:val="0"/>
                <w:numId w:val="17"/>
              </w:numPr>
              <w:spacing w:after="0" w:line="120" w:lineRule="atLeast"/>
              <w:ind w:left="32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D67D4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Не достатньо ведеться робота щодо поширення власного досвіду роботи через друк у фахових виданнях, Інтернет-виданнях, на сторінці сайту школи.</w:t>
            </w:r>
          </w:p>
          <w:p w14:paraId="3D3F1C1C" w14:textId="77777777" w:rsidR="00D67D4C" w:rsidRPr="00684915" w:rsidRDefault="00D67D4C" w:rsidP="00D67D4C">
            <w:pPr>
              <w:pStyle w:val="a7"/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919" w:rsidRPr="00684915" w14:paraId="0868144B" w14:textId="77777777" w:rsidTr="00E22919">
        <w:trPr>
          <w:trHeight w:val="3881"/>
        </w:trPr>
        <w:tc>
          <w:tcPr>
            <w:tcW w:w="2091" w:type="dxa"/>
          </w:tcPr>
          <w:p w14:paraId="08FACB61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3.Налагодження співпраці зі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добувачами освіти, їх батьками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працівниками закладу освіти.</w:t>
            </w:r>
          </w:p>
        </w:tc>
        <w:tc>
          <w:tcPr>
            <w:tcW w:w="4572" w:type="dxa"/>
          </w:tcPr>
          <w:p w14:paraId="18590096" w14:textId="77777777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Представники колективу є членами атестаційної комісії.</w:t>
            </w:r>
          </w:p>
          <w:p w14:paraId="297844BF" w14:textId="3A343660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Обмін думками між адміністрацією та колективом здійснюється через засідання педагогічної ради, методичні об’єднання, наради при директорові.</w:t>
            </w:r>
          </w:p>
          <w:p w14:paraId="36C67B5B" w14:textId="77777777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Батьки залучаються до проведення позакласних заходів, екскурсій, подорожей. </w:t>
            </w:r>
          </w:p>
        </w:tc>
        <w:tc>
          <w:tcPr>
            <w:tcW w:w="3260" w:type="dxa"/>
          </w:tcPr>
          <w:p w14:paraId="77771F15" w14:textId="77777777" w:rsidR="00E22919" w:rsidRDefault="00E22919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Окремі члени колективу є пасивними під час роботи педагогічної ради.</w:t>
            </w:r>
          </w:p>
          <w:p w14:paraId="319599C3" w14:textId="3A582ADF" w:rsidR="000D0356" w:rsidRPr="00684915" w:rsidRDefault="00A30192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малій кількості з</w:t>
            </w:r>
            <w:r w:rsidR="000D0356" w:rsidRPr="00684915">
              <w:rPr>
                <w:rFonts w:ascii="Times New Roman" w:hAnsi="Times New Roman"/>
                <w:sz w:val="24"/>
                <w:szCs w:val="24"/>
              </w:rPr>
              <w:t xml:space="preserve">дійснюється </w:t>
            </w:r>
            <w:proofErr w:type="spellStart"/>
            <w:r w:rsidR="000D0356" w:rsidRPr="00684915">
              <w:rPr>
                <w:rFonts w:ascii="Times New Roman" w:hAnsi="Times New Roman"/>
                <w:sz w:val="24"/>
                <w:szCs w:val="24"/>
              </w:rPr>
              <w:t>взаємовідвідування</w:t>
            </w:r>
            <w:proofErr w:type="spellEnd"/>
            <w:r w:rsidR="000D0356" w:rsidRPr="00684915">
              <w:rPr>
                <w:rFonts w:ascii="Times New Roman" w:hAnsi="Times New Roman"/>
                <w:sz w:val="24"/>
                <w:szCs w:val="24"/>
              </w:rPr>
              <w:t xml:space="preserve"> уроків та заходів між педагогами школи.</w:t>
            </w:r>
          </w:p>
          <w:p w14:paraId="3360173B" w14:textId="77777777" w:rsidR="00E22919" w:rsidRPr="00684915" w:rsidRDefault="00E22919" w:rsidP="00A30192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919" w:rsidRPr="00684915" w14:paraId="5B308254" w14:textId="77777777" w:rsidTr="00E22919">
        <w:tc>
          <w:tcPr>
            <w:tcW w:w="2091" w:type="dxa"/>
          </w:tcPr>
          <w:p w14:paraId="1BDF3D44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4572" w:type="dxa"/>
          </w:tcPr>
          <w:p w14:paraId="3F02E4C0" w14:textId="77777777" w:rsidR="00E22919" w:rsidRDefault="00E22919" w:rsidP="009844E3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Педагогічний колектив</w:t>
            </w:r>
            <w:r w:rsidR="000D0356">
              <w:rPr>
                <w:rFonts w:ascii="Times New Roman" w:hAnsi="Times New Roman"/>
                <w:sz w:val="24"/>
                <w:szCs w:val="24"/>
              </w:rPr>
              <w:t xml:space="preserve"> ознайомлений з Положенням про а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кадемічн</w:t>
            </w:r>
            <w:r w:rsidR="000D0356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доброчесність</w:t>
            </w:r>
          </w:p>
          <w:p w14:paraId="5E3E2022" w14:textId="736CFB18" w:rsidR="00A30192" w:rsidRPr="00684915" w:rsidRDefault="00A30192" w:rsidP="009844E3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Положення оприлюднено на сайті гімназії</w:t>
            </w:r>
          </w:p>
        </w:tc>
        <w:tc>
          <w:tcPr>
            <w:tcW w:w="3260" w:type="dxa"/>
          </w:tcPr>
          <w:p w14:paraId="1063AEAB" w14:textId="7A8EB9F9" w:rsidR="00E22919" w:rsidRPr="00684915" w:rsidRDefault="00A30192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всі учні дотримуються принципів академічної доброчесності при виконанні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робіт</w:t>
            </w:r>
          </w:p>
        </w:tc>
      </w:tr>
    </w:tbl>
    <w:p w14:paraId="7990FB9F" w14:textId="77777777" w:rsidR="009A3275" w:rsidRDefault="009A3275" w:rsidP="00E04AD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71F92B3" w14:textId="38A41A97" w:rsidR="00E04ADF" w:rsidRPr="00334132" w:rsidRDefault="00E04ADF" w:rsidP="00E04AD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34132">
        <w:rPr>
          <w:rFonts w:ascii="Times New Roman" w:hAnsi="Times New Roman" w:cs="Times New Roman"/>
          <w:b/>
          <w:sz w:val="28"/>
          <w:szCs w:val="28"/>
        </w:rPr>
        <w:t>Педагогічна діяльність</w:t>
      </w:r>
    </w:p>
    <w:p w14:paraId="314BAD47" w14:textId="69A2F07D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954A7">
        <w:rPr>
          <w:rFonts w:ascii="Times New Roman" w:hAnsi="Times New Roman" w:cs="Times New Roman"/>
          <w:b/>
          <w:sz w:val="28"/>
          <w:szCs w:val="28"/>
        </w:rPr>
        <w:t>4</w:t>
      </w:r>
      <w:r w:rsidRPr="00334132">
        <w:rPr>
          <w:rFonts w:ascii="Times New Roman" w:hAnsi="Times New Roman" w:cs="Times New Roman"/>
          <w:b/>
          <w:sz w:val="28"/>
          <w:szCs w:val="28"/>
        </w:rPr>
        <w:t>.</w:t>
      </w:r>
      <w:r w:rsidRPr="004954A7">
        <w:rPr>
          <w:rFonts w:ascii="Times New Roman" w:hAnsi="Times New Roman" w:cs="Times New Roman"/>
          <w:b/>
          <w:sz w:val="28"/>
          <w:szCs w:val="28"/>
        </w:rPr>
        <w:t>2</w:t>
      </w:r>
      <w:r w:rsidRPr="00334132">
        <w:rPr>
          <w:rFonts w:ascii="Times New Roman" w:hAnsi="Times New Roman" w:cs="Times New Roman"/>
          <w:b/>
          <w:sz w:val="28"/>
          <w:szCs w:val="28"/>
        </w:rPr>
        <w:t>. Стратегічні цілі діяльності закладу освіти:</w:t>
      </w:r>
    </w:p>
    <w:p w14:paraId="3F4344E0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1. Професійний розвиток педагогів.</w:t>
      </w:r>
    </w:p>
    <w:p w14:paraId="12B6152D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4132">
        <w:rPr>
          <w:rFonts w:ascii="Times New Roman" w:hAnsi="Times New Roman" w:cs="Times New Roman"/>
          <w:sz w:val="28"/>
          <w:szCs w:val="28"/>
        </w:rPr>
        <w:t>Цифровізація</w:t>
      </w:r>
      <w:proofErr w:type="spellEnd"/>
      <w:r w:rsidRPr="00334132">
        <w:rPr>
          <w:rFonts w:ascii="Times New Roman" w:hAnsi="Times New Roman" w:cs="Times New Roman"/>
          <w:sz w:val="28"/>
          <w:szCs w:val="28"/>
        </w:rPr>
        <w:t xml:space="preserve"> педагогічної діяльності.</w:t>
      </w:r>
    </w:p>
    <w:p w14:paraId="6E5723FB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3. Робота з обдарованими та здібними учнями.</w:t>
      </w:r>
    </w:p>
    <w:p w14:paraId="200C3CB6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4. Академічна свобода вчителя.</w:t>
      </w:r>
    </w:p>
    <w:p w14:paraId="1081D495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34132">
        <w:rPr>
          <w:rFonts w:ascii="Times New Roman" w:hAnsi="Times New Roman" w:cs="Times New Roman"/>
          <w:sz w:val="28"/>
          <w:szCs w:val="28"/>
        </w:rPr>
        <w:t>Проєктна</w:t>
      </w:r>
      <w:proofErr w:type="spellEnd"/>
      <w:r w:rsidRPr="00334132">
        <w:rPr>
          <w:rFonts w:ascii="Times New Roman" w:hAnsi="Times New Roman" w:cs="Times New Roman"/>
          <w:sz w:val="28"/>
          <w:szCs w:val="28"/>
        </w:rPr>
        <w:t xml:space="preserve"> діяльність педагогічних працівників.</w:t>
      </w:r>
    </w:p>
    <w:p w14:paraId="5FC51006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7. Реалізація Концепції НУШ, Державного стандарту базової середньої освіти в 5-9 класах.</w:t>
      </w:r>
    </w:p>
    <w:p w14:paraId="2604A35A" w14:textId="3FCADE1A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33413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33413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Шляхи реалізації</w:t>
      </w:r>
      <w:r w:rsidRPr="0033413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44"/>
        <w:gridCol w:w="1364"/>
        <w:gridCol w:w="1153"/>
        <w:gridCol w:w="1114"/>
        <w:gridCol w:w="1153"/>
        <w:gridCol w:w="1114"/>
      </w:tblGrid>
      <w:tr w:rsidR="00283318" w:rsidRPr="00334132" w14:paraId="560DCEFA" w14:textId="77777777" w:rsidTr="004954A7">
        <w:tc>
          <w:tcPr>
            <w:tcW w:w="3744" w:type="dxa"/>
          </w:tcPr>
          <w:p w14:paraId="1AFB8020" w14:textId="77777777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Шляхи реалізації</w:t>
            </w:r>
          </w:p>
        </w:tc>
        <w:tc>
          <w:tcPr>
            <w:tcW w:w="1364" w:type="dxa"/>
          </w:tcPr>
          <w:p w14:paraId="3D6F0997" w14:textId="4D627504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2023 - 2024</w:t>
            </w:r>
          </w:p>
        </w:tc>
        <w:tc>
          <w:tcPr>
            <w:tcW w:w="1153" w:type="dxa"/>
          </w:tcPr>
          <w:p w14:paraId="67CFC802" w14:textId="4E8F4859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114" w:type="dxa"/>
          </w:tcPr>
          <w:p w14:paraId="2938F2FC" w14:textId="0663F5E4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53" w:type="dxa"/>
          </w:tcPr>
          <w:p w14:paraId="08CE6380" w14:textId="0CA8D6EA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14" w:type="dxa"/>
          </w:tcPr>
          <w:p w14:paraId="70CBD095" w14:textId="54BAAE39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E04ADF" w:rsidRPr="00334132" w14:paraId="685C7183" w14:textId="77777777" w:rsidTr="004954A7">
        <w:tc>
          <w:tcPr>
            <w:tcW w:w="9642" w:type="dxa"/>
            <w:gridSpan w:val="6"/>
            <w:shd w:val="clear" w:color="auto" w:fill="auto"/>
          </w:tcPr>
          <w:p w14:paraId="6ACA278E" w14:textId="38F00262" w:rsidR="00E04ADF" w:rsidRPr="00E04ADF" w:rsidRDefault="00E04ADF" w:rsidP="00495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компетентностей</w:t>
            </w:r>
            <w:proofErr w:type="spellEnd"/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5126F1"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 та наскрізних умінь здобувачів освіти.</w:t>
            </w:r>
          </w:p>
        </w:tc>
      </w:tr>
      <w:tr w:rsidR="00E04ADF" w:rsidRPr="00334132" w14:paraId="2A10F2BE" w14:textId="77777777" w:rsidTr="004954A7">
        <w:tc>
          <w:tcPr>
            <w:tcW w:w="3744" w:type="dxa"/>
          </w:tcPr>
          <w:p w14:paraId="3D7BA36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Опрацювання Державного стандарту базової середньої освіти та нормативних документів щодо організації освітньої діяльності</w:t>
            </w:r>
          </w:p>
        </w:tc>
        <w:tc>
          <w:tcPr>
            <w:tcW w:w="1364" w:type="dxa"/>
          </w:tcPr>
          <w:p w14:paraId="4B38871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52A2C9E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279EB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01CF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7C212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50BF8936" w14:textId="77777777" w:rsidTr="004954A7">
        <w:tc>
          <w:tcPr>
            <w:tcW w:w="3744" w:type="dxa"/>
          </w:tcPr>
          <w:p w14:paraId="673D3C9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Вибір вчителями модельних програм НУШ 7-9 класи </w:t>
            </w:r>
          </w:p>
        </w:tc>
        <w:tc>
          <w:tcPr>
            <w:tcW w:w="1364" w:type="dxa"/>
          </w:tcPr>
          <w:p w14:paraId="33493C7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BA1D7D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114" w:type="dxa"/>
          </w:tcPr>
          <w:p w14:paraId="2AE1D31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46C8CA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35C8DF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384391BB" w14:textId="77777777" w:rsidTr="004954A7">
        <w:tc>
          <w:tcPr>
            <w:tcW w:w="3744" w:type="dxa"/>
          </w:tcPr>
          <w:p w14:paraId="5EFFAAD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Вибір вчителями підручників для учнів НУШ 5-9 класів</w:t>
            </w:r>
          </w:p>
        </w:tc>
        <w:tc>
          <w:tcPr>
            <w:tcW w:w="1364" w:type="dxa"/>
          </w:tcPr>
          <w:p w14:paraId="1149EC3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5BF812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14" w:type="dxa"/>
          </w:tcPr>
          <w:p w14:paraId="56F1A47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0F3EF10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14" w:type="dxa"/>
          </w:tcPr>
          <w:p w14:paraId="7CB148D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F716268" w14:textId="77777777" w:rsidTr="004954A7">
        <w:tc>
          <w:tcPr>
            <w:tcW w:w="3744" w:type="dxa"/>
          </w:tcPr>
          <w:p w14:paraId="133A8D1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Розробка навчальних програм, календарних планів:</w:t>
            </w:r>
          </w:p>
          <w:p w14:paraId="4842D91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для учнів 5-6 класів НУШ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на основі Державного стандарту та модельних програм;</w:t>
            </w:r>
          </w:p>
          <w:p w14:paraId="478EE9E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- для учнів 7-9 класів </w:t>
            </w:r>
          </w:p>
        </w:tc>
        <w:tc>
          <w:tcPr>
            <w:tcW w:w="1364" w:type="dxa"/>
          </w:tcPr>
          <w:p w14:paraId="50AFEC4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EBBE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5D61E" w14:textId="77777777" w:rsidR="00283318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r w:rsidR="00283318"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6BC80A" w14:textId="77777777" w:rsidR="00283318" w:rsidRDefault="00283318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CA832" w14:textId="3CE5FD34" w:rsidR="00283318" w:rsidRPr="00E04ADF" w:rsidRDefault="00283318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446D87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DF42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BD34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3C7D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5496F" w14:textId="1FC17B58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02EFD1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140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422C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6267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EBA3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CBA83A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A90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89F7C81" w14:textId="77777777" w:rsidTr="004954A7">
        <w:tc>
          <w:tcPr>
            <w:tcW w:w="3744" w:type="dxa"/>
          </w:tcPr>
          <w:p w14:paraId="6BD9257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Цифровізація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педагогічної діяльності. Розробка та використання  електронних шкільних документів</w:t>
            </w:r>
          </w:p>
        </w:tc>
        <w:tc>
          <w:tcPr>
            <w:tcW w:w="1364" w:type="dxa"/>
          </w:tcPr>
          <w:p w14:paraId="04803A6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464D3CF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C2978E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7E0FD1D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3FF301F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5DB1B855" w14:textId="77777777" w:rsidTr="004954A7">
        <w:tc>
          <w:tcPr>
            <w:tcW w:w="3744" w:type="dxa"/>
          </w:tcPr>
          <w:p w14:paraId="497852E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Розробка індивідуальних освітніх траєкторій, індивідуальних програм для учнів, які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потребують індивідуальної форми навчання (педагогічного патронажу, екстернату, сімейної освіти); перебували/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ють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на довготривалому лікуванні; потребують відповідного періоду адаптації;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(за заявами батьків)</w:t>
            </w:r>
          </w:p>
        </w:tc>
        <w:tc>
          <w:tcPr>
            <w:tcW w:w="1364" w:type="dxa"/>
          </w:tcPr>
          <w:p w14:paraId="2811534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BB522E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(за потреби)</w:t>
            </w:r>
          </w:p>
        </w:tc>
        <w:tc>
          <w:tcPr>
            <w:tcW w:w="1153" w:type="dxa"/>
          </w:tcPr>
          <w:p w14:paraId="2F08329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8A63D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024E86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F575B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0CC8BC84" w14:textId="77777777" w:rsidTr="004954A7">
        <w:tc>
          <w:tcPr>
            <w:tcW w:w="3744" w:type="dxa"/>
          </w:tcPr>
          <w:p w14:paraId="05F9805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Створення та поширення авторських освітніх розробок ( календарно-тематичних планів; планів-конспектів;  додаткових інформаційних, дидактичних, роздаткових матеріалів для проведення навчальних занять; електронних освітніх ресурсів для технологій дистанційного, змішаного навчання; тестів, контрольних та моніторингових робіт тощо)</w:t>
            </w:r>
          </w:p>
        </w:tc>
        <w:tc>
          <w:tcPr>
            <w:tcW w:w="1364" w:type="dxa"/>
          </w:tcPr>
          <w:p w14:paraId="4FBCDC2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1B5587A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3B41C4D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65296E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0186005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27E4081A" w14:textId="77777777" w:rsidTr="004954A7">
        <w:tc>
          <w:tcPr>
            <w:tcW w:w="3744" w:type="dxa"/>
          </w:tcPr>
          <w:p w14:paraId="0BF4C76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Вдосконалення навичок володіння ІКТ шляхом дистанційного навчання цифрових інструментів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для освіти, Office 365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Education</w:t>
            </w:r>
            <w:proofErr w:type="spellEnd"/>
          </w:p>
        </w:tc>
        <w:tc>
          <w:tcPr>
            <w:tcW w:w="1364" w:type="dxa"/>
          </w:tcPr>
          <w:p w14:paraId="4893A42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630C946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4A58F0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E6BE89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C5B60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012A1E19" w14:textId="77777777" w:rsidTr="004954A7">
        <w:tc>
          <w:tcPr>
            <w:tcW w:w="3744" w:type="dxa"/>
          </w:tcPr>
          <w:p w14:paraId="721788B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позакласної роботи, проведення спільних тематичних позаурочних заходів</w:t>
            </w:r>
          </w:p>
        </w:tc>
        <w:tc>
          <w:tcPr>
            <w:tcW w:w="1364" w:type="dxa"/>
          </w:tcPr>
          <w:p w14:paraId="0BE4A1F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5D2606F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6E5750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7BC7D58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3C576E2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458CD421" w14:textId="77777777" w:rsidTr="004954A7">
        <w:tc>
          <w:tcPr>
            <w:tcW w:w="9642" w:type="dxa"/>
            <w:gridSpan w:val="6"/>
            <w:shd w:val="clear" w:color="auto" w:fill="auto"/>
          </w:tcPr>
          <w:p w14:paraId="47D15A95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2.Постійне підвищення професійного рівня й педагогічної майстерності педагогічних 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працівників</w:t>
            </w:r>
          </w:p>
        </w:tc>
      </w:tr>
      <w:tr w:rsidR="00E04ADF" w:rsidRPr="00334132" w14:paraId="522848E8" w14:textId="77777777" w:rsidTr="004954A7">
        <w:tc>
          <w:tcPr>
            <w:tcW w:w="3744" w:type="dxa"/>
          </w:tcPr>
          <w:p w14:paraId="46B2DEA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Щорічне підвищення кваліфікації педагогічних працівників та підвищення кваліфікації за напрямами, які стосуються роботи з дітьми з особливими освітніми потребами.</w:t>
            </w:r>
          </w:p>
        </w:tc>
        <w:tc>
          <w:tcPr>
            <w:tcW w:w="1364" w:type="dxa"/>
          </w:tcPr>
          <w:p w14:paraId="5714F01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  <w:p w14:paraId="594B24A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AF2E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D649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6814E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BF5951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7646F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23215E3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29D65322" w14:textId="77777777" w:rsidTr="004954A7">
        <w:tc>
          <w:tcPr>
            <w:tcW w:w="3744" w:type="dxa"/>
          </w:tcPr>
          <w:p w14:paraId="6E81DFD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Атестація педагогічних працівників</w:t>
            </w:r>
          </w:p>
        </w:tc>
        <w:tc>
          <w:tcPr>
            <w:tcW w:w="1364" w:type="dxa"/>
          </w:tcPr>
          <w:p w14:paraId="0774589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Відповідно плану</w:t>
            </w:r>
          </w:p>
          <w:p w14:paraId="1576DE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C4DA7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4807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6118D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1DD9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79FF27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62AB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421DC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E217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8F70D28" w14:textId="77777777" w:rsidTr="004954A7">
        <w:tc>
          <w:tcPr>
            <w:tcW w:w="3744" w:type="dxa"/>
          </w:tcPr>
          <w:p w14:paraId="1E3FF9B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Добровільна сертифікація вчителів початкових класів </w:t>
            </w:r>
          </w:p>
        </w:tc>
        <w:tc>
          <w:tcPr>
            <w:tcW w:w="1364" w:type="dxa"/>
          </w:tcPr>
          <w:p w14:paraId="175BF4C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DCAC74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4B6C6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38A3FB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BB7EA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58715CB8" w14:textId="77777777" w:rsidTr="004954A7">
        <w:tc>
          <w:tcPr>
            <w:tcW w:w="3744" w:type="dxa"/>
          </w:tcPr>
          <w:p w14:paraId="68C0A9B8" w14:textId="5FAAFCBC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Інноваційна діяльність, дослідно-експериментальна діяльність, в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проєктах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, професійних конкурсах, виставках.</w:t>
            </w:r>
          </w:p>
        </w:tc>
        <w:tc>
          <w:tcPr>
            <w:tcW w:w="1364" w:type="dxa"/>
          </w:tcPr>
          <w:p w14:paraId="423BF12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109F41E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48B11C5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4D99A12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9C93E8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6D1518F9" w14:textId="77777777" w:rsidTr="004954A7">
        <w:tc>
          <w:tcPr>
            <w:tcW w:w="3744" w:type="dxa"/>
          </w:tcPr>
          <w:p w14:paraId="78E3138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та наповнення електронної бази відомостей щодо самоосвітньої діяльності педагогічних працівників: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вебінари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, семінари, конференції, навчання  тощо на  </w:t>
            </w:r>
            <w:r w:rsidRPr="00E04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диску закладу</w:t>
            </w:r>
          </w:p>
        </w:tc>
        <w:tc>
          <w:tcPr>
            <w:tcW w:w="1364" w:type="dxa"/>
          </w:tcPr>
          <w:p w14:paraId="3A7176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2DEBCA7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49C43BA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8318DD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01B944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2F974FA6" w14:textId="77777777" w:rsidTr="004954A7">
        <w:tc>
          <w:tcPr>
            <w:tcW w:w="3744" w:type="dxa"/>
          </w:tcPr>
          <w:p w14:paraId="5D6C01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Організаційно-методична підготовка педагогічних працівників до роботи в НУШ</w:t>
            </w:r>
          </w:p>
        </w:tc>
        <w:tc>
          <w:tcPr>
            <w:tcW w:w="1364" w:type="dxa"/>
          </w:tcPr>
          <w:p w14:paraId="139258C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7064C44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14" w:type="dxa"/>
          </w:tcPr>
          <w:p w14:paraId="64CAA68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4D63F8B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14" w:type="dxa"/>
          </w:tcPr>
          <w:p w14:paraId="0F4A472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</w:tr>
      <w:tr w:rsidR="00E04ADF" w:rsidRPr="00334132" w14:paraId="11138933" w14:textId="77777777" w:rsidTr="004954A7">
        <w:tc>
          <w:tcPr>
            <w:tcW w:w="9642" w:type="dxa"/>
            <w:gridSpan w:val="6"/>
            <w:shd w:val="clear" w:color="auto" w:fill="FFFFFF" w:themeFill="background1"/>
          </w:tcPr>
          <w:p w14:paraId="5AD74F8C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Налагодження співпраці з учнями, їх батьками, працівниками закладу освіти</w:t>
            </w:r>
          </w:p>
        </w:tc>
      </w:tr>
      <w:tr w:rsidR="00E04ADF" w:rsidRPr="00334132" w14:paraId="176A7872" w14:textId="77777777" w:rsidTr="004954A7">
        <w:tc>
          <w:tcPr>
            <w:tcW w:w="3744" w:type="dxa"/>
          </w:tcPr>
          <w:p w14:paraId="35832D1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Оновлення освітнього простору навчальних кабінетів</w:t>
            </w:r>
          </w:p>
        </w:tc>
        <w:tc>
          <w:tcPr>
            <w:tcW w:w="1364" w:type="dxa"/>
          </w:tcPr>
          <w:p w14:paraId="0466853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6C11FE2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094FF03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5ABF43E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69D9B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781E4DA5" w14:textId="77777777" w:rsidTr="004954A7">
        <w:tc>
          <w:tcPr>
            <w:tcW w:w="3744" w:type="dxa"/>
          </w:tcPr>
          <w:p w14:paraId="6A9B683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Залучення учнів до участі в олімпіадах, конкурсах, турнірах, змаганнях, МАН,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нааукових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проєктах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</w:tcPr>
          <w:p w14:paraId="66FA8FD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56C7D2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E0AF3E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253C970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2079B4E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1C135341" w14:textId="77777777" w:rsidTr="004954A7">
        <w:tc>
          <w:tcPr>
            <w:tcW w:w="3744" w:type="dxa"/>
          </w:tcPr>
          <w:p w14:paraId="3D95AE9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Робота в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Класах, дистанційне навчання у вільний час, надання консультацій та зворотного зв’язку між вчителями та здобувачами освіти.</w:t>
            </w:r>
          </w:p>
        </w:tc>
        <w:tc>
          <w:tcPr>
            <w:tcW w:w="1364" w:type="dxa"/>
          </w:tcPr>
          <w:p w14:paraId="32570C2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507A0A5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EB5AB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404C1C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8BB7B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10B50B88" w14:textId="77777777" w:rsidTr="004954A7">
        <w:tc>
          <w:tcPr>
            <w:tcW w:w="3744" w:type="dxa"/>
          </w:tcPr>
          <w:p w14:paraId="2C6D967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адаптаційних заходів з метою підтримки учнів, забезпечення їх психологічного комфорту. </w:t>
            </w:r>
          </w:p>
        </w:tc>
        <w:tc>
          <w:tcPr>
            <w:tcW w:w="1364" w:type="dxa"/>
          </w:tcPr>
          <w:p w14:paraId="03313EE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1345D8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989479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228C4F5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BCD5EA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440F963A" w14:textId="77777777" w:rsidTr="004954A7">
        <w:tc>
          <w:tcPr>
            <w:tcW w:w="3744" w:type="dxa"/>
          </w:tcPr>
          <w:p w14:paraId="0C88126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Налагодження партнерської співпраці з батьками, організація батьківських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всеобучів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, залучення їх до участі у шкільних заходах</w:t>
            </w:r>
          </w:p>
        </w:tc>
        <w:tc>
          <w:tcPr>
            <w:tcW w:w="1364" w:type="dxa"/>
          </w:tcPr>
          <w:p w14:paraId="5B36195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4577BD8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DADEAF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41BA4D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238F1B1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0E352363" w14:textId="77777777" w:rsidTr="004954A7">
        <w:tc>
          <w:tcPr>
            <w:tcW w:w="3744" w:type="dxa"/>
          </w:tcPr>
          <w:p w14:paraId="25030A7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роботи методичних об'єднань, динамічних груп, методичної ради, інноваційних форм методичної роботи, наставництва,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взаємовідвідування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уроків, вивчення та поширення КПД</w:t>
            </w:r>
          </w:p>
        </w:tc>
        <w:tc>
          <w:tcPr>
            <w:tcW w:w="1364" w:type="dxa"/>
          </w:tcPr>
          <w:p w14:paraId="00B6019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6168408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780046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5360A2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052F9A0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0D84D860" w14:textId="77777777" w:rsidTr="004954A7">
        <w:tc>
          <w:tcPr>
            <w:tcW w:w="9642" w:type="dxa"/>
            <w:gridSpan w:val="6"/>
            <w:shd w:val="clear" w:color="auto" w:fill="FFFFFF" w:themeFill="background1"/>
          </w:tcPr>
          <w:p w14:paraId="279B57D2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4. Організація педагогічної діяльності та навчання учнів на засадах академічної доброчесності</w:t>
            </w:r>
          </w:p>
        </w:tc>
      </w:tr>
      <w:tr w:rsidR="00E04ADF" w:rsidRPr="00334132" w14:paraId="1C8EB46A" w14:textId="77777777" w:rsidTr="004954A7">
        <w:tc>
          <w:tcPr>
            <w:tcW w:w="3744" w:type="dxa"/>
          </w:tcPr>
          <w:p w14:paraId="3C6DA07C" w14:textId="5753E24B" w:rsidR="00E04ADF" w:rsidRPr="00E04ADF" w:rsidRDefault="00E04ADF" w:rsidP="009A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Інформування учнів про необхідність дотримання академічної доброчесності: під час проведення навчальних занять, у позаурочних заходах, за</w:t>
            </w:r>
            <w:r w:rsidR="009A3275">
              <w:rPr>
                <w:rFonts w:ascii="Times New Roman" w:hAnsi="Times New Roman" w:cs="Times New Roman"/>
                <w:sz w:val="24"/>
                <w:szCs w:val="24"/>
              </w:rPr>
              <w:t xml:space="preserve"> допомогою наочної інформації</w:t>
            </w:r>
          </w:p>
        </w:tc>
        <w:tc>
          <w:tcPr>
            <w:tcW w:w="1364" w:type="dxa"/>
          </w:tcPr>
          <w:p w14:paraId="54B2851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5FA7DD1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45D9246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3657537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4F2A15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6A51B019" w14:textId="77777777" w:rsidTr="004954A7">
        <w:tc>
          <w:tcPr>
            <w:tcW w:w="3744" w:type="dxa"/>
          </w:tcPr>
          <w:p w14:paraId="29AC182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Інформування батьків про необхідність дотримання академічної доброчесності в батьківських чатах, особистих розмовах про непотрібність збірників готових домашніх завдань, виконання за дітей домашніх завдань, практичних робіт тощо</w:t>
            </w:r>
          </w:p>
        </w:tc>
        <w:tc>
          <w:tcPr>
            <w:tcW w:w="1364" w:type="dxa"/>
          </w:tcPr>
          <w:p w14:paraId="4A28761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0D4791A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0DAC3F3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53" w:type="dxa"/>
          </w:tcPr>
          <w:p w14:paraId="2402D32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1B6AC69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334132" w14:paraId="7A4A4DAB" w14:textId="77777777" w:rsidTr="004954A7">
        <w:tc>
          <w:tcPr>
            <w:tcW w:w="3744" w:type="dxa"/>
          </w:tcPr>
          <w:p w14:paraId="5ADDAB1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та використання банку дослідницьких, творчих, аналітичних завдань,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проєктів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, есе, відкритих питань, для перевірки рівня володіння навичками, а не знаннями та </w:t>
            </w: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неуможливлення</w:t>
            </w:r>
            <w:proofErr w:type="spellEnd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списування</w:t>
            </w:r>
          </w:p>
        </w:tc>
        <w:tc>
          <w:tcPr>
            <w:tcW w:w="1364" w:type="dxa"/>
          </w:tcPr>
          <w:p w14:paraId="04F95C7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5BE85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114" w:type="dxa"/>
          </w:tcPr>
          <w:p w14:paraId="79EC24A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347AB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9034E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6F7B66" w14:textId="19D077C1" w:rsidR="00CD20B0" w:rsidRPr="00CD20B0" w:rsidRDefault="00CD20B0" w:rsidP="00CD20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3484909" w14:textId="79DFE82B" w:rsidR="00156455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A5C6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56455">
        <w:rPr>
          <w:rFonts w:ascii="Times New Roman" w:hAnsi="Times New Roman" w:cs="Times New Roman"/>
          <w:b/>
          <w:sz w:val="28"/>
          <w:szCs w:val="28"/>
        </w:rPr>
        <w:t xml:space="preserve">Управлінська </w:t>
      </w:r>
      <w:r w:rsidR="00156455" w:rsidRPr="00842849">
        <w:rPr>
          <w:rFonts w:ascii="Times New Roman" w:hAnsi="Times New Roman" w:cs="Times New Roman"/>
          <w:b/>
          <w:sz w:val="28"/>
          <w:szCs w:val="28"/>
        </w:rPr>
        <w:t>діяльність</w:t>
      </w:r>
    </w:p>
    <w:p w14:paraId="445DB646" w14:textId="77777777" w:rsidR="00BA5C6E" w:rsidRDefault="00BA5C6E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CEB733" w14:textId="5A2679EA" w:rsidR="00A30192" w:rsidRPr="00BA5C6E" w:rsidRDefault="00BA5C6E" w:rsidP="00BA5C6E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5.1. </w:t>
      </w:r>
      <w:r w:rsidR="00D678D8" w:rsidRPr="00BA5C6E">
        <w:rPr>
          <w:rFonts w:ascii="Times New Roman" w:hAnsi="Times New Roman"/>
          <w:iCs/>
          <w:sz w:val="28"/>
          <w:szCs w:val="28"/>
          <w:lang w:val="en-US"/>
        </w:rPr>
        <w:t>SWOT</w:t>
      </w:r>
      <w:r w:rsidR="00D678D8" w:rsidRPr="00BA5C6E">
        <w:rPr>
          <w:rFonts w:ascii="Times New Roman" w:hAnsi="Times New Roman"/>
          <w:iCs/>
          <w:sz w:val="28"/>
          <w:szCs w:val="28"/>
        </w:rPr>
        <w:t xml:space="preserve">- аналіз </w:t>
      </w:r>
      <w:proofErr w:type="gramStart"/>
      <w:r w:rsidR="00D678D8" w:rsidRPr="00BA5C6E">
        <w:rPr>
          <w:rFonts w:ascii="Times New Roman" w:hAnsi="Times New Roman"/>
          <w:iCs/>
          <w:sz w:val="28"/>
          <w:szCs w:val="28"/>
        </w:rPr>
        <w:t>управлінської  діяльності</w:t>
      </w:r>
      <w:proofErr w:type="gramEnd"/>
      <w:r w:rsidR="00D678D8" w:rsidRPr="00BA5C6E">
        <w:rPr>
          <w:rFonts w:ascii="Times New Roman" w:hAnsi="Times New Roman"/>
          <w:iCs/>
          <w:sz w:val="28"/>
          <w:szCs w:val="28"/>
        </w:rPr>
        <w:t xml:space="preserve"> закладу освіти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4396"/>
        <w:gridCol w:w="2924"/>
      </w:tblGrid>
      <w:tr w:rsidR="002270B4" w:rsidRPr="00684915" w14:paraId="6C10A94D" w14:textId="77777777" w:rsidTr="000B3867">
        <w:tc>
          <w:tcPr>
            <w:tcW w:w="1956" w:type="dxa"/>
          </w:tcPr>
          <w:p w14:paraId="0FF0FCDA" w14:textId="40A96EAF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Напрямки</w:t>
            </w:r>
          </w:p>
        </w:tc>
        <w:tc>
          <w:tcPr>
            <w:tcW w:w="4599" w:type="dxa"/>
          </w:tcPr>
          <w:p w14:paraId="2B20F610" w14:textId="3F08175A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Сильні сторони</w:t>
            </w:r>
          </w:p>
        </w:tc>
        <w:tc>
          <w:tcPr>
            <w:tcW w:w="3030" w:type="dxa"/>
          </w:tcPr>
          <w:p w14:paraId="2A8C8680" w14:textId="77777777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Слабкі сторони</w:t>
            </w:r>
          </w:p>
        </w:tc>
      </w:tr>
      <w:tr w:rsidR="002270B4" w:rsidRPr="00684915" w14:paraId="071B18E0" w14:textId="77777777" w:rsidTr="000B3867">
        <w:tc>
          <w:tcPr>
            <w:tcW w:w="1956" w:type="dxa"/>
          </w:tcPr>
          <w:p w14:paraId="563BCFC7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1.Наявність стратегії розвитку та системи планування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діяльності закладу, моніторинг виконання поставлених цілей і завдань.</w:t>
            </w:r>
          </w:p>
        </w:tc>
        <w:tc>
          <w:tcPr>
            <w:tcW w:w="4599" w:type="dxa"/>
          </w:tcPr>
          <w:p w14:paraId="4F9EF935" w14:textId="77777777" w:rsidR="00A30192" w:rsidRPr="002270B4" w:rsidRDefault="00A30192" w:rsidP="009844E3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Стратегія розвитку закладу відповідає особливостям і умовам діяльності закладу (тип закладу – загальноосвітній, мова навчання – </w:t>
            </w:r>
            <w:r w:rsidRPr="002270B4">
              <w:rPr>
                <w:rFonts w:ascii="Times New Roman" w:hAnsi="Times New Roman"/>
                <w:sz w:val="24"/>
                <w:szCs w:val="24"/>
              </w:rPr>
              <w:lastRenderedPageBreak/>
              <w:t>українська, заклад має свою територію обслуговування).</w:t>
            </w:r>
          </w:p>
          <w:p w14:paraId="20CB4005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Адміністрація школи аналізує виконання річного плану, у разі потреби вносить корективи.</w:t>
            </w:r>
          </w:p>
          <w:p w14:paraId="3063CA85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Річний план відповідає завданням, що ставить перед собою колектив, сприяє покращенню роботи закладу, відповідає стратегії розвитку.</w:t>
            </w:r>
          </w:p>
          <w:p w14:paraId="7F5D2DD3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На сайті школи оприлюднюються головні документи закладу.</w:t>
            </w:r>
          </w:p>
          <w:p w14:paraId="34B3EBDE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Приділяється увага створенню комфортних умов для всіх учасників освітнього процесу.</w:t>
            </w:r>
          </w:p>
        </w:tc>
        <w:tc>
          <w:tcPr>
            <w:tcW w:w="3030" w:type="dxa"/>
          </w:tcPr>
          <w:p w14:paraId="5C848830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Матеріально-технічне забезпечення не в повній мірі відповідає сучасним вимогам до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освітнього середовища.</w:t>
            </w:r>
          </w:p>
          <w:p w14:paraId="63697479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До написання річного плану залучаються не всі учасники освітнього процесу.</w:t>
            </w:r>
          </w:p>
          <w:p w14:paraId="421FE685" w14:textId="77777777" w:rsidR="00A30192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Інформація про результати моніторингових досліджень не завжди доноситься до відома батьків.</w:t>
            </w:r>
          </w:p>
          <w:p w14:paraId="5FA63A65" w14:textId="77777777" w:rsidR="00906C00" w:rsidRPr="00684915" w:rsidRDefault="00906C00" w:rsidP="00906C00">
            <w:pPr>
              <w:pStyle w:val="a7"/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0B4" w:rsidRPr="00684915" w14:paraId="4B178DF3" w14:textId="77777777" w:rsidTr="000B3867">
        <w:tc>
          <w:tcPr>
            <w:tcW w:w="1956" w:type="dxa"/>
          </w:tcPr>
          <w:p w14:paraId="3595F73B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2.Формування відносин довіри, прозорості, дотримання етичних норм.</w:t>
            </w:r>
          </w:p>
        </w:tc>
        <w:tc>
          <w:tcPr>
            <w:tcW w:w="4599" w:type="dxa"/>
          </w:tcPr>
          <w:p w14:paraId="30F7678F" w14:textId="77777777" w:rsidR="002270B4" w:rsidRPr="002270B4" w:rsidRDefault="002270B4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 w:cs="Times New Roman"/>
                <w:sz w:val="24"/>
                <w:szCs w:val="24"/>
              </w:rPr>
              <w:t>Дотримання прав учасників освітнього процесу закріплені в основних документах закладу освіти: статуті, освітній програмі, правилах поведінки, правилах внутрішнього розпорядку. Учасники освітнього процесу обізнані зі своїми правами та обов’язками</w:t>
            </w:r>
          </w:p>
          <w:p w14:paraId="3E4A003D" w14:textId="47E17FFA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Адміністрація школи демократична, відкрита для спілкування, реагує на зауваження, пропозиції. На звернення реагує згідно чинного законодавства, шукає шляхи розв’язку проблем.</w:t>
            </w:r>
          </w:p>
          <w:p w14:paraId="37F7FCA7" w14:textId="2CAB87E0" w:rsidR="00A30192" w:rsidRPr="002270B4" w:rsidRDefault="002270B4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 w:cs="Times New Roman"/>
                <w:sz w:val="24"/>
                <w:szCs w:val="24"/>
              </w:rPr>
              <w:t>Заклад має сайт та сторінку у соціальних мережах і регулярно висвітлює шкільні новини.</w:t>
            </w:r>
          </w:p>
        </w:tc>
        <w:tc>
          <w:tcPr>
            <w:tcW w:w="3030" w:type="dxa"/>
          </w:tcPr>
          <w:p w14:paraId="3FA45A00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Не всі батьки цікавляться результатами навчальних досягнень своїх дітей.</w:t>
            </w:r>
          </w:p>
          <w:p w14:paraId="1F1D88D8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Інформація на сайті представлена не в повному обсязі.</w:t>
            </w:r>
          </w:p>
        </w:tc>
      </w:tr>
      <w:tr w:rsidR="002270B4" w:rsidRPr="00684915" w14:paraId="76C95A36" w14:textId="77777777" w:rsidTr="000B3867">
        <w:tc>
          <w:tcPr>
            <w:tcW w:w="1956" w:type="dxa"/>
          </w:tcPr>
          <w:p w14:paraId="61AD880E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3.Ефективність кадрової політики та забезпечення можливостей професійного розвитку педагогічних працівників.</w:t>
            </w:r>
          </w:p>
        </w:tc>
        <w:tc>
          <w:tcPr>
            <w:tcW w:w="4599" w:type="dxa"/>
          </w:tcPr>
          <w:p w14:paraId="5CF507C5" w14:textId="77777777" w:rsidR="00906C00" w:rsidRPr="00906C00" w:rsidRDefault="00906C00" w:rsidP="009844E3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 xml:space="preserve">Заклад повною мірою забезпечена висококваліфікованими педагогічними та іншими працівниками. </w:t>
            </w:r>
          </w:p>
          <w:p w14:paraId="594966B0" w14:textId="649C5851" w:rsidR="00A30192" w:rsidRPr="00906C00" w:rsidRDefault="00906C00" w:rsidP="009844E3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Керівництво сприяє підвищенню кваліфікації педагогічних працівників, атестації, сприяє постійному професійному вдосконаленню педагогів</w:t>
            </w:r>
            <w:r w:rsidR="00A30192" w:rsidRPr="00906C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14:paraId="318FDACB" w14:textId="7091C0AB" w:rsidR="00A30192" w:rsidRPr="00684915" w:rsidRDefault="00E82BF3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Низька мотивація </w:t>
            </w:r>
            <w:r w:rsidR="002270B4">
              <w:rPr>
                <w:rFonts w:ascii="Times New Roman" w:hAnsi="Times New Roman"/>
                <w:sz w:val="24"/>
                <w:szCs w:val="24"/>
              </w:rPr>
              <w:t xml:space="preserve">вчителів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 участі в різноманітних конкурсах з фахової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педмайстерності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270B4" w:rsidRPr="00684915" w14:paraId="362A02AB" w14:textId="77777777" w:rsidTr="000B3867">
        <w:tc>
          <w:tcPr>
            <w:tcW w:w="1956" w:type="dxa"/>
          </w:tcPr>
          <w:p w14:paraId="2596B9DD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4.Організація освітнього процесу на засадах </w:t>
            </w:r>
            <w:proofErr w:type="spellStart"/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людиноцентризму</w:t>
            </w:r>
            <w:proofErr w:type="spellEnd"/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, прийняття управлінських рішень на основі конструктивної співпраці учасників освітнього процесу, взаємодії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закладу освіти з місцевою громадою.</w:t>
            </w:r>
          </w:p>
        </w:tc>
        <w:tc>
          <w:tcPr>
            <w:tcW w:w="4599" w:type="dxa"/>
          </w:tcPr>
          <w:p w14:paraId="22650AA9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Адміністрація закладу чітко дотримується норм законодавства у питанні дотримання прав учасників освітнього процесу.</w:t>
            </w:r>
          </w:p>
          <w:p w14:paraId="6E89662D" w14:textId="2821BA45" w:rsidR="00906C00" w:rsidRPr="00906C00" w:rsidRDefault="00906C00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 xml:space="preserve">Керівництво закладу освіти сприяє створенню комфортного психологічного клімату та атмосфери довіри між учасниками освітнього процесу. Всі конфлікти в закладі освіти вирішуються </w:t>
            </w:r>
            <w:proofErr w:type="spellStart"/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конструктивно</w:t>
            </w:r>
            <w:proofErr w:type="spellEnd"/>
          </w:p>
          <w:p w14:paraId="1956B1CA" w14:textId="27C9148B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Адміністрація закладу враховує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думку батьків в організації ін</w:t>
            </w:r>
            <w:r w:rsidR="002270B4">
              <w:rPr>
                <w:rFonts w:ascii="Times New Roman" w:hAnsi="Times New Roman"/>
                <w:sz w:val="24"/>
                <w:szCs w:val="24"/>
              </w:rPr>
              <w:t>дивідуального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навчання.</w:t>
            </w:r>
          </w:p>
          <w:p w14:paraId="5A7860EA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Розклад уроків сформовано відповідно до освітньої програми.</w:t>
            </w:r>
          </w:p>
          <w:p w14:paraId="2DEF554C" w14:textId="572AE91E" w:rsidR="00906C00" w:rsidRPr="00906C00" w:rsidRDefault="00906C00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У процесі розроблення освітньої програми, навчального плану, варіативної частини навчального плану враховуються інтереси та потреби учнів і батьків.</w:t>
            </w:r>
          </w:p>
        </w:tc>
        <w:tc>
          <w:tcPr>
            <w:tcW w:w="3030" w:type="dxa"/>
          </w:tcPr>
          <w:p w14:paraId="51A7FFF4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Педагогічні працівники відчувають проблеми з налагодженням партнерських стосунків з учнями та їх батьками.</w:t>
            </w:r>
          </w:p>
          <w:p w14:paraId="1CBEE16F" w14:textId="77777777" w:rsidR="00906C00" w:rsidRPr="0021467F" w:rsidRDefault="00906C00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 xml:space="preserve">Налагодити співпрацю з позашкільними закладами для залучення здобувачів освіти до гурткової </w:t>
            </w:r>
            <w:r w:rsidRPr="0090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роботи за здібностями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інтересами</w:t>
            </w:r>
            <w:r w:rsidR="00214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30816" w14:textId="61DB1C3D" w:rsidR="0021467F" w:rsidRPr="0021467F" w:rsidRDefault="0021467F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21467F">
              <w:rPr>
                <w:rFonts w:ascii="Times New Roman" w:hAnsi="Times New Roman" w:cs="Times New Roman"/>
                <w:sz w:val="24"/>
                <w:szCs w:val="24"/>
              </w:rPr>
              <w:t>Сприяти розробленню індивідуальних освітніх траєкторій для дітей, які цього потребують.</w:t>
            </w:r>
          </w:p>
        </w:tc>
      </w:tr>
      <w:tr w:rsidR="002270B4" w:rsidRPr="00684915" w14:paraId="05BCF29E" w14:textId="77777777" w:rsidTr="000B3867">
        <w:tc>
          <w:tcPr>
            <w:tcW w:w="1956" w:type="dxa"/>
          </w:tcPr>
          <w:p w14:paraId="04B52953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5.Формування та забезпечення реалізації політики академічної доброчесності.</w:t>
            </w:r>
          </w:p>
        </w:tc>
        <w:tc>
          <w:tcPr>
            <w:tcW w:w="4599" w:type="dxa"/>
          </w:tcPr>
          <w:p w14:paraId="481D4145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Питання протидії корупції на постійному контролі керівництва.</w:t>
            </w:r>
          </w:p>
          <w:p w14:paraId="34FF0868" w14:textId="77777777" w:rsidR="009A3275" w:rsidRPr="00684915" w:rsidRDefault="009A3275" w:rsidP="009A3275">
            <w:pPr>
              <w:pStyle w:val="a7"/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0" w:type="dxa"/>
          </w:tcPr>
          <w:p w14:paraId="36F23A8D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Рівень дотримання академічної доброчесності під час дистанційного навчання вимагає покращення.</w:t>
            </w:r>
          </w:p>
        </w:tc>
      </w:tr>
    </w:tbl>
    <w:p w14:paraId="1512DE90" w14:textId="77777777" w:rsidR="00A30192" w:rsidRDefault="00A30192" w:rsidP="00F92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A3CE5B" w14:textId="54E5DA85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5E56">
        <w:rPr>
          <w:rFonts w:ascii="Times New Roman" w:hAnsi="Times New Roman" w:cs="Times New Roman"/>
          <w:b/>
          <w:sz w:val="28"/>
          <w:szCs w:val="28"/>
        </w:rPr>
        <w:t xml:space="preserve"> Управлінські процеси закладу освіти</w:t>
      </w:r>
    </w:p>
    <w:p w14:paraId="37306BD9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64829" w14:textId="7A93F84C" w:rsidR="00E04ADF" w:rsidRPr="00415E56" w:rsidRDefault="00BA5C6E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04ADF" w:rsidRPr="00415E5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04ADF" w:rsidRPr="00415E56">
        <w:rPr>
          <w:rFonts w:ascii="Times New Roman" w:hAnsi="Times New Roman" w:cs="Times New Roman"/>
          <w:b/>
          <w:sz w:val="28"/>
          <w:szCs w:val="28"/>
        </w:rPr>
        <w:t>. Стратегічні цілі розвитку закладу освіти</w:t>
      </w:r>
    </w:p>
    <w:p w14:paraId="212B2F0E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 xml:space="preserve">1. Реалізація моделі </w:t>
      </w:r>
      <w:proofErr w:type="spellStart"/>
      <w:r w:rsidRPr="00415E56">
        <w:rPr>
          <w:rFonts w:ascii="Times New Roman" w:hAnsi="Times New Roman" w:cs="Times New Roman"/>
          <w:sz w:val="28"/>
          <w:szCs w:val="28"/>
        </w:rPr>
        <w:t>цифронізован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415E56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15E56">
        <w:rPr>
          <w:rFonts w:ascii="Times New Roman" w:hAnsi="Times New Roman" w:cs="Times New Roman"/>
          <w:sz w:val="28"/>
          <w:szCs w:val="28"/>
        </w:rPr>
        <w:t>.</w:t>
      </w:r>
    </w:p>
    <w:p w14:paraId="10B8DD9E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2. Впровадження курсів STEM, робототехніки.</w:t>
      </w:r>
    </w:p>
    <w:p w14:paraId="1F1AAC59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 xml:space="preserve">3. Інформатизація управлінської діяльності, використання програмного засобу </w:t>
      </w:r>
      <w:proofErr w:type="spellStart"/>
      <w:r w:rsidRPr="00415E56">
        <w:rPr>
          <w:rFonts w:ascii="Times New Roman" w:hAnsi="Times New Roman" w:cs="Times New Roman"/>
          <w:sz w:val="28"/>
          <w:szCs w:val="28"/>
        </w:rPr>
        <w:t>Курс.Школа</w:t>
      </w:r>
      <w:proofErr w:type="spellEnd"/>
      <w:r w:rsidRPr="00415E56">
        <w:rPr>
          <w:rFonts w:ascii="Times New Roman" w:hAnsi="Times New Roman" w:cs="Times New Roman"/>
          <w:sz w:val="28"/>
          <w:szCs w:val="28"/>
        </w:rPr>
        <w:t>,</w:t>
      </w:r>
      <w:r w:rsidRPr="00415E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5E56">
        <w:rPr>
          <w:rFonts w:ascii="Times New Roman" w:hAnsi="Times New Roman" w:cs="Times New Roman"/>
          <w:sz w:val="28"/>
          <w:szCs w:val="28"/>
        </w:rPr>
        <w:t>Впровадження електронних журналів та щоденників.</w:t>
      </w:r>
    </w:p>
    <w:p w14:paraId="5D52A3C7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4. Автономія закладу.</w:t>
      </w:r>
    </w:p>
    <w:p w14:paraId="4661F424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 xml:space="preserve">5. Проведення внутрішніх </w:t>
      </w:r>
      <w:proofErr w:type="spellStart"/>
      <w:r w:rsidRPr="00415E56">
        <w:rPr>
          <w:rFonts w:ascii="Times New Roman" w:hAnsi="Times New Roman" w:cs="Times New Roman"/>
          <w:sz w:val="28"/>
          <w:szCs w:val="28"/>
        </w:rPr>
        <w:t>моніторингів</w:t>
      </w:r>
      <w:proofErr w:type="spellEnd"/>
      <w:r w:rsidRPr="00415E56">
        <w:rPr>
          <w:rFonts w:ascii="Times New Roman" w:hAnsi="Times New Roman" w:cs="Times New Roman"/>
          <w:sz w:val="28"/>
          <w:szCs w:val="28"/>
        </w:rPr>
        <w:t xml:space="preserve"> якості освітньої діяльності.</w:t>
      </w:r>
    </w:p>
    <w:p w14:paraId="36DFE3AB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6. Дотримання принципів академічної доброчесності.</w:t>
      </w:r>
    </w:p>
    <w:p w14:paraId="462DE1C0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7. Педагогіка партнерства.</w:t>
      </w:r>
    </w:p>
    <w:p w14:paraId="693A594A" w14:textId="77777777" w:rsidR="00E04ADF" w:rsidRDefault="00E04ADF" w:rsidP="00E04AD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E806437" w14:textId="77777777" w:rsidR="00E04ADF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5095E">
        <w:rPr>
          <w:rFonts w:ascii="Times New Roman" w:hAnsi="Times New Roman" w:cs="Times New Roman"/>
          <w:b/>
          <w:sz w:val="28"/>
          <w:szCs w:val="28"/>
        </w:rPr>
        <w:t>.2.</w:t>
      </w:r>
      <w:r>
        <w:rPr>
          <w:rFonts w:ascii="Times New Roman" w:hAnsi="Times New Roman" w:cs="Times New Roman"/>
          <w:b/>
          <w:sz w:val="28"/>
          <w:szCs w:val="28"/>
        </w:rPr>
        <w:t>Шляхи реалізації</w:t>
      </w:r>
      <w:r w:rsidRPr="0065095E">
        <w:rPr>
          <w:rFonts w:ascii="Times New Roman" w:hAnsi="Times New Roman" w:cs="Times New Roman"/>
          <w:b/>
          <w:sz w:val="28"/>
          <w:szCs w:val="28"/>
        </w:rPr>
        <w:t>:</w:t>
      </w:r>
    </w:p>
    <w:p w14:paraId="1E91873F" w14:textId="77777777" w:rsidR="00E04ADF" w:rsidRPr="0065095E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18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76"/>
        <w:gridCol w:w="1275"/>
        <w:gridCol w:w="1276"/>
        <w:gridCol w:w="1276"/>
      </w:tblGrid>
      <w:tr w:rsidR="00283318" w:rsidRPr="00BA5C6E" w14:paraId="12A1CDA5" w14:textId="77777777" w:rsidTr="004954A7">
        <w:tc>
          <w:tcPr>
            <w:tcW w:w="3539" w:type="dxa"/>
            <w:shd w:val="clear" w:color="auto" w:fill="FFFFFF" w:themeFill="background1"/>
          </w:tcPr>
          <w:p w14:paraId="4FFE39B4" w14:textId="77777777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Шляхи реалізації</w:t>
            </w:r>
          </w:p>
        </w:tc>
        <w:tc>
          <w:tcPr>
            <w:tcW w:w="1276" w:type="dxa"/>
            <w:shd w:val="clear" w:color="auto" w:fill="FFFFFF" w:themeFill="background1"/>
          </w:tcPr>
          <w:p w14:paraId="66F8829C" w14:textId="47B9B442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276" w:type="dxa"/>
            <w:shd w:val="clear" w:color="auto" w:fill="FFFFFF" w:themeFill="background1"/>
          </w:tcPr>
          <w:p w14:paraId="66B77ACE" w14:textId="09519F0D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275" w:type="dxa"/>
            <w:shd w:val="clear" w:color="auto" w:fill="FFFFFF" w:themeFill="background1"/>
          </w:tcPr>
          <w:p w14:paraId="27EF0C66" w14:textId="4EC8EF1D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276" w:type="dxa"/>
            <w:shd w:val="clear" w:color="auto" w:fill="FFFFFF" w:themeFill="background1"/>
          </w:tcPr>
          <w:p w14:paraId="18BB7D8C" w14:textId="060AE260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276" w:type="dxa"/>
            <w:shd w:val="clear" w:color="auto" w:fill="FFFFFF" w:themeFill="background1"/>
          </w:tcPr>
          <w:p w14:paraId="6BCC2B30" w14:textId="5D478DA0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E04ADF" w:rsidRPr="00BA5C6E" w14:paraId="1148C5E3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645AFA7F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1.Наявність стратегії  розвитку та системи планування діяльності закладу, моніторинг виконання поставлених цілей і завдань</w:t>
            </w:r>
          </w:p>
        </w:tc>
      </w:tr>
      <w:tr w:rsidR="00E04ADF" w:rsidRPr="00BA5C6E" w14:paraId="4F138789" w14:textId="77777777" w:rsidTr="004954A7">
        <w:tc>
          <w:tcPr>
            <w:tcW w:w="3539" w:type="dxa"/>
          </w:tcPr>
          <w:p w14:paraId="2FDC509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Стратегії розвитку закладу освіти. Коригування (за потреби)</w:t>
            </w:r>
          </w:p>
        </w:tc>
        <w:tc>
          <w:tcPr>
            <w:tcW w:w="1276" w:type="dxa"/>
          </w:tcPr>
          <w:p w14:paraId="320C4A0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0EFF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81E4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3AA2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69209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червень-серпень</w:t>
            </w:r>
          </w:p>
        </w:tc>
      </w:tr>
      <w:tr w:rsidR="00E04ADF" w:rsidRPr="00BA5C6E" w14:paraId="0990A709" w14:textId="77777777" w:rsidTr="004954A7">
        <w:tc>
          <w:tcPr>
            <w:tcW w:w="3539" w:type="dxa"/>
          </w:tcPr>
          <w:p w14:paraId="3B436E5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Освітньої програми закладу.</w:t>
            </w:r>
            <w:r w:rsidRPr="00BA5C6E">
              <w:rPr>
                <w:sz w:val="24"/>
                <w:szCs w:val="24"/>
              </w:rPr>
              <w:t xml:space="preserve">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Внесення змін (за потреби)</w:t>
            </w:r>
          </w:p>
        </w:tc>
        <w:tc>
          <w:tcPr>
            <w:tcW w:w="1276" w:type="dxa"/>
          </w:tcPr>
          <w:p w14:paraId="24EC8B5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квітень-травень</w:t>
            </w:r>
          </w:p>
        </w:tc>
        <w:tc>
          <w:tcPr>
            <w:tcW w:w="1276" w:type="dxa"/>
          </w:tcPr>
          <w:p w14:paraId="21AB82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C76F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06178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C214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7E209231" w14:textId="77777777" w:rsidTr="004954A7">
        <w:tc>
          <w:tcPr>
            <w:tcW w:w="3539" w:type="dxa"/>
          </w:tcPr>
          <w:p w14:paraId="0D64C3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річного плану роботи закладу</w:t>
            </w:r>
          </w:p>
        </w:tc>
        <w:tc>
          <w:tcPr>
            <w:tcW w:w="1276" w:type="dxa"/>
          </w:tcPr>
          <w:p w14:paraId="6DAA57E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3AFA5B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5" w:type="dxa"/>
          </w:tcPr>
          <w:p w14:paraId="319FEA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5EE2481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29F384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</w:tr>
      <w:tr w:rsidR="00E04ADF" w:rsidRPr="00BA5C6E" w14:paraId="63EE3A88" w14:textId="77777777" w:rsidTr="004954A7">
        <w:tc>
          <w:tcPr>
            <w:tcW w:w="3539" w:type="dxa"/>
          </w:tcPr>
          <w:p w14:paraId="4295687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Проведення самоаналізу якості освітньої діяльності за напрямом 1.Освітнє середовище</w:t>
            </w:r>
          </w:p>
        </w:tc>
        <w:tc>
          <w:tcPr>
            <w:tcW w:w="1276" w:type="dxa"/>
          </w:tcPr>
          <w:p w14:paraId="78D4C6F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2AF2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6548F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CAC62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49BD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3688E5FF" w14:textId="77777777" w:rsidTr="004954A7">
        <w:tc>
          <w:tcPr>
            <w:tcW w:w="3539" w:type="dxa"/>
          </w:tcPr>
          <w:p w14:paraId="45485E0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якості освітньої діяльності за напрямом 2. Система оцінювання</w:t>
            </w:r>
          </w:p>
        </w:tc>
        <w:tc>
          <w:tcPr>
            <w:tcW w:w="1276" w:type="dxa"/>
          </w:tcPr>
          <w:p w14:paraId="044C1E9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3E5D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A323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8C2AC9" w14:textId="018D19A3" w:rsidR="00E04ADF" w:rsidRPr="00BA5C6E" w:rsidRDefault="00907CCD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7352475E" w14:textId="5F0FF093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096112D" w14:textId="77777777" w:rsidTr="004954A7">
        <w:tc>
          <w:tcPr>
            <w:tcW w:w="3539" w:type="dxa"/>
          </w:tcPr>
          <w:p w14:paraId="3CEC43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освітньої діяльності за напрямом 3.Педагогічна діяльність</w:t>
            </w:r>
          </w:p>
        </w:tc>
        <w:tc>
          <w:tcPr>
            <w:tcW w:w="1276" w:type="dxa"/>
          </w:tcPr>
          <w:p w14:paraId="4EE373A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6D7C8D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3FF84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23B8E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8F68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D28EE1C" w14:textId="77777777" w:rsidTr="004954A7">
        <w:tc>
          <w:tcPr>
            <w:tcW w:w="3539" w:type="dxa"/>
          </w:tcPr>
          <w:p w14:paraId="281DC26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освітньої діяльності за напрямом 4. Управлінські процеси закладу освіти</w:t>
            </w:r>
          </w:p>
        </w:tc>
        <w:tc>
          <w:tcPr>
            <w:tcW w:w="1276" w:type="dxa"/>
          </w:tcPr>
          <w:p w14:paraId="18B838E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6B819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2D57FE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B97A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95F6C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4287DEF4" w14:textId="77777777" w:rsidTr="004954A7">
        <w:tc>
          <w:tcPr>
            <w:tcW w:w="3539" w:type="dxa"/>
          </w:tcPr>
          <w:p w14:paraId="46437C6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комплексного самоаналізу якості освітньої діяльності за 4 напрямами</w:t>
            </w:r>
          </w:p>
        </w:tc>
        <w:tc>
          <w:tcPr>
            <w:tcW w:w="1276" w:type="dxa"/>
          </w:tcPr>
          <w:p w14:paraId="2607E8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6DD26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2E9E7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818F79" w14:textId="1FDC0AA0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69EBCC" w14:textId="579066C1" w:rsidR="00E04ADF" w:rsidRPr="00BA5C6E" w:rsidRDefault="00907CCD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4CA37414" w14:textId="77777777" w:rsidTr="004954A7">
        <w:tc>
          <w:tcPr>
            <w:tcW w:w="3539" w:type="dxa"/>
          </w:tcPr>
          <w:p w14:paraId="71811B6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Річний звіт керівника перед громадськістю, висвітлення діяльності на сайті</w:t>
            </w:r>
          </w:p>
        </w:tc>
        <w:tc>
          <w:tcPr>
            <w:tcW w:w="1276" w:type="dxa"/>
          </w:tcPr>
          <w:p w14:paraId="0105BD7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5442B07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5" w:type="dxa"/>
          </w:tcPr>
          <w:p w14:paraId="1D7963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54EF1F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74967F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</w:tr>
      <w:tr w:rsidR="00E04ADF" w:rsidRPr="00BA5C6E" w14:paraId="5844CB11" w14:textId="77777777" w:rsidTr="004954A7">
        <w:tc>
          <w:tcPr>
            <w:tcW w:w="3539" w:type="dxa"/>
          </w:tcPr>
          <w:p w14:paraId="35A90A4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подання та оприлюднення кошторису на рік</w:t>
            </w:r>
          </w:p>
        </w:tc>
        <w:tc>
          <w:tcPr>
            <w:tcW w:w="1276" w:type="dxa"/>
          </w:tcPr>
          <w:p w14:paraId="30FCAFB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68EE02D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5" w:type="dxa"/>
          </w:tcPr>
          <w:p w14:paraId="0DEF68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3494DFA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4E561A8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E04ADF" w:rsidRPr="00BA5C6E" w14:paraId="31E7ABF8" w14:textId="77777777" w:rsidTr="004954A7">
        <w:tc>
          <w:tcPr>
            <w:tcW w:w="3539" w:type="dxa"/>
          </w:tcPr>
          <w:p w14:paraId="622F281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внутрішніх </w:t>
            </w: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 якості освітньої діяльності:</w:t>
            </w:r>
          </w:p>
        </w:tc>
        <w:tc>
          <w:tcPr>
            <w:tcW w:w="1276" w:type="dxa"/>
          </w:tcPr>
          <w:p w14:paraId="4621B6D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6F868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88EC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8A1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8E0E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91CDE62" w14:textId="77777777" w:rsidTr="004954A7">
        <w:tc>
          <w:tcPr>
            <w:tcW w:w="3539" w:type="dxa"/>
          </w:tcPr>
          <w:p w14:paraId="1FBD2495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освітнього середовища, створення безпечних та</w:t>
            </w:r>
          </w:p>
          <w:p w14:paraId="363139A7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комфортних умов</w:t>
            </w:r>
          </w:p>
        </w:tc>
        <w:tc>
          <w:tcPr>
            <w:tcW w:w="1276" w:type="dxa"/>
          </w:tcPr>
          <w:p w14:paraId="197D87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7FB586B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FE7EE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58904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404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5DF21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F6023C8" w14:textId="77777777" w:rsidTr="004954A7">
        <w:tc>
          <w:tcPr>
            <w:tcW w:w="3539" w:type="dxa"/>
          </w:tcPr>
          <w:p w14:paraId="038C057C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цифрової компетентності, використання ІКТ, дотримання </w:t>
            </w:r>
            <w:proofErr w:type="spellStart"/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кібербезпеки</w:t>
            </w:r>
            <w:proofErr w:type="spellEnd"/>
          </w:p>
        </w:tc>
        <w:tc>
          <w:tcPr>
            <w:tcW w:w="1276" w:type="dxa"/>
          </w:tcPr>
          <w:p w14:paraId="2DBB1C2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3396D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5" w:type="dxa"/>
          </w:tcPr>
          <w:p w14:paraId="1C2DFF4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A6625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16810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2051620" w14:textId="77777777" w:rsidTr="004954A7">
        <w:tc>
          <w:tcPr>
            <w:tcW w:w="3539" w:type="dxa"/>
          </w:tcPr>
          <w:p w14:paraId="0649ABBE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роботи шкільної бібліотеки як інформаційно-ресурсного центру, забезпечення учнів підручниками</w:t>
            </w:r>
          </w:p>
        </w:tc>
        <w:tc>
          <w:tcPr>
            <w:tcW w:w="1276" w:type="dxa"/>
          </w:tcPr>
          <w:p w14:paraId="534E43B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884C9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04FB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276" w:type="dxa"/>
          </w:tcPr>
          <w:p w14:paraId="053020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4BD3B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BCCF7FB" w14:textId="77777777" w:rsidTr="004954A7">
        <w:tc>
          <w:tcPr>
            <w:tcW w:w="3539" w:type="dxa"/>
          </w:tcPr>
          <w:p w14:paraId="282EA7E3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запобіганню та протидії </w:t>
            </w:r>
            <w:proofErr w:type="spellStart"/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булінгу</w:t>
            </w:r>
            <w:proofErr w:type="spellEnd"/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(цькуванню), робота класних керівників, працівників психологічної служби</w:t>
            </w:r>
          </w:p>
        </w:tc>
        <w:tc>
          <w:tcPr>
            <w:tcW w:w="1276" w:type="dxa"/>
          </w:tcPr>
          <w:p w14:paraId="20EB764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2527D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6E0E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9E46A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276" w:type="dxa"/>
          </w:tcPr>
          <w:p w14:paraId="520819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2188B989" w14:textId="77777777" w:rsidTr="004954A7">
        <w:tc>
          <w:tcPr>
            <w:tcW w:w="3539" w:type="dxa"/>
          </w:tcPr>
          <w:p w14:paraId="215229A2" w14:textId="0CCC429F" w:rsidR="00E04ADF" w:rsidRPr="00BA5C6E" w:rsidRDefault="00E04ADF" w:rsidP="00E0314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результативності роботи з </w:t>
            </w: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обдарованими учнями </w:t>
            </w:r>
          </w:p>
        </w:tc>
        <w:tc>
          <w:tcPr>
            <w:tcW w:w="1276" w:type="dxa"/>
          </w:tcPr>
          <w:p w14:paraId="6813F05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квітень</w:t>
            </w:r>
          </w:p>
        </w:tc>
        <w:tc>
          <w:tcPr>
            <w:tcW w:w="1276" w:type="dxa"/>
          </w:tcPr>
          <w:p w14:paraId="5FF7EDD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5" w:type="dxa"/>
          </w:tcPr>
          <w:p w14:paraId="456BCF0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6" w:type="dxa"/>
          </w:tcPr>
          <w:p w14:paraId="53F1564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6" w:type="dxa"/>
          </w:tcPr>
          <w:p w14:paraId="6C8767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</w:tr>
      <w:tr w:rsidR="00E04ADF" w:rsidRPr="00BA5C6E" w14:paraId="24C3792A" w14:textId="77777777" w:rsidTr="004954A7">
        <w:tc>
          <w:tcPr>
            <w:tcW w:w="3539" w:type="dxa"/>
          </w:tcPr>
          <w:p w14:paraId="15427A97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відвідування учнями закладу та навчальних занять, наявність документів щодо пропусків</w:t>
            </w:r>
          </w:p>
        </w:tc>
        <w:tc>
          <w:tcPr>
            <w:tcW w:w="1276" w:type="dxa"/>
          </w:tcPr>
          <w:p w14:paraId="3265A0B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FD346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673AE0C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8CF64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2743F4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4FA97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4C92AB5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1C512E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70724AD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BAE9CD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3AACC46F" w14:textId="77777777" w:rsidTr="004954A7">
        <w:tc>
          <w:tcPr>
            <w:tcW w:w="3539" w:type="dxa"/>
          </w:tcPr>
          <w:p w14:paraId="7A0BF561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якості ведення шкільної документації; </w:t>
            </w:r>
          </w:p>
        </w:tc>
        <w:tc>
          <w:tcPr>
            <w:tcW w:w="1276" w:type="dxa"/>
          </w:tcPr>
          <w:p w14:paraId="37D182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B79D11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B56C2B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A7971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400229B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E07ECC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113AC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ACF1BF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26700FB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418E8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7CC2F813" w14:textId="77777777" w:rsidTr="004954A7">
        <w:tc>
          <w:tcPr>
            <w:tcW w:w="3539" w:type="dxa"/>
          </w:tcPr>
          <w:p w14:paraId="10F8A53A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якості та безпечності </w:t>
            </w:r>
          </w:p>
          <w:p w14:paraId="2DE75FD0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харчування, створення умов здорового харчування та роботу шкільної їдальні</w:t>
            </w:r>
          </w:p>
        </w:tc>
        <w:tc>
          <w:tcPr>
            <w:tcW w:w="1276" w:type="dxa"/>
          </w:tcPr>
          <w:p w14:paraId="20537B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3DC1BE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5" w:type="dxa"/>
          </w:tcPr>
          <w:p w14:paraId="4CC2331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512FBB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2F3AC5C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E04ADF" w:rsidRPr="00BA5C6E" w14:paraId="38A1A916" w14:textId="77777777" w:rsidTr="004954A7">
        <w:tc>
          <w:tcPr>
            <w:tcW w:w="3539" w:type="dxa"/>
          </w:tcPr>
          <w:p w14:paraId="5EB3F05B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реалізації освітньої програми та виконання навчальних  програм</w:t>
            </w:r>
          </w:p>
        </w:tc>
        <w:tc>
          <w:tcPr>
            <w:tcW w:w="1276" w:type="dxa"/>
          </w:tcPr>
          <w:p w14:paraId="3818ABD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58587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E9A50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121E94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1CFE39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FE945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131248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F75E15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2852FFE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330225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7DFDB1C0" w14:textId="77777777" w:rsidTr="004954A7">
        <w:tc>
          <w:tcPr>
            <w:tcW w:w="3539" w:type="dxa"/>
          </w:tcPr>
          <w:p w14:paraId="2CE090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Введення та оновлення електронного документообігу, планування, електронних журналів, щоденників електронних виховних планів за допомогою Курс. Школа, застосунків </w:t>
            </w:r>
            <w:r w:rsidRPr="00BA5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</w:p>
        </w:tc>
        <w:tc>
          <w:tcPr>
            <w:tcW w:w="1276" w:type="dxa"/>
          </w:tcPr>
          <w:p w14:paraId="3E06F5D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C132D5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76BF98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F3D14C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55376B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4E0E3360" w14:textId="77777777" w:rsidTr="004954A7">
        <w:tc>
          <w:tcPr>
            <w:tcW w:w="3539" w:type="dxa"/>
          </w:tcPr>
          <w:p w14:paraId="089915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та оприлюднення положень ВСЗЯО</w:t>
            </w:r>
          </w:p>
        </w:tc>
        <w:tc>
          <w:tcPr>
            <w:tcW w:w="1276" w:type="dxa"/>
          </w:tcPr>
          <w:p w14:paraId="73CF288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1DB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4D0A5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9281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753F6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5101524E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11D5C55E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2.Формування відносин довіри, прозорості, дотримання етичних норм</w:t>
            </w:r>
          </w:p>
        </w:tc>
      </w:tr>
      <w:tr w:rsidR="00E04ADF" w:rsidRPr="00BA5C6E" w14:paraId="4E380211" w14:textId="77777777" w:rsidTr="004954A7">
        <w:tc>
          <w:tcPr>
            <w:tcW w:w="3539" w:type="dxa"/>
          </w:tcPr>
          <w:p w14:paraId="3ABF6C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Заходи щодо попередження конфліктів. Організація роботи психологічної служби закладу</w:t>
            </w:r>
          </w:p>
        </w:tc>
        <w:tc>
          <w:tcPr>
            <w:tcW w:w="1276" w:type="dxa"/>
          </w:tcPr>
          <w:p w14:paraId="5CA4EAA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3DCA3A3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1228495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E93588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65B790B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5F88C7F5" w14:textId="77777777" w:rsidTr="004954A7">
        <w:tc>
          <w:tcPr>
            <w:tcW w:w="3539" w:type="dxa"/>
          </w:tcPr>
          <w:p w14:paraId="55B41F7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Обладнання Релаксаційної кімнати</w:t>
            </w:r>
          </w:p>
        </w:tc>
        <w:tc>
          <w:tcPr>
            <w:tcW w:w="1276" w:type="dxa"/>
          </w:tcPr>
          <w:p w14:paraId="7A28EC0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EF3BE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EACA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63EA1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19882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422946C6" w14:textId="77777777" w:rsidTr="004954A7">
        <w:tc>
          <w:tcPr>
            <w:tcW w:w="3539" w:type="dxa"/>
          </w:tcPr>
          <w:p w14:paraId="1D6BFE0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Організація неформальних зустрічей (свят, екскурсій, волонтерської діяльності тощо)</w:t>
            </w:r>
          </w:p>
        </w:tc>
        <w:tc>
          <w:tcPr>
            <w:tcW w:w="1276" w:type="dxa"/>
          </w:tcPr>
          <w:p w14:paraId="52FC842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3C673F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600023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05652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AA049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598C50FE" w14:textId="77777777" w:rsidTr="004954A7">
        <w:tc>
          <w:tcPr>
            <w:tcW w:w="3539" w:type="dxa"/>
          </w:tcPr>
          <w:p w14:paraId="448CF1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інформаційними матеріалами сайту закладу відповідно статті 30 Закону України «Про освіту»</w:t>
            </w:r>
          </w:p>
        </w:tc>
        <w:tc>
          <w:tcPr>
            <w:tcW w:w="1276" w:type="dxa"/>
          </w:tcPr>
          <w:p w14:paraId="6E17263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922AFC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12BD3E9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11687D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865EEF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22EE4C0B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770C037A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3.Ефективність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E04ADF" w:rsidRPr="00BA5C6E" w14:paraId="3F217D8C" w14:textId="77777777" w:rsidTr="004954A7">
        <w:tc>
          <w:tcPr>
            <w:tcW w:w="3539" w:type="dxa"/>
          </w:tcPr>
          <w:p w14:paraId="2AE80B0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забезпечення кадрами</w:t>
            </w:r>
          </w:p>
        </w:tc>
        <w:tc>
          <w:tcPr>
            <w:tcW w:w="1276" w:type="dxa"/>
          </w:tcPr>
          <w:p w14:paraId="22FCCF6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57ACBE6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</w:tcPr>
          <w:p w14:paraId="1910C95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3409AFC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72A8571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ADF" w:rsidRPr="00BA5C6E" w14:paraId="228F219A" w14:textId="77777777" w:rsidTr="004954A7">
        <w:tc>
          <w:tcPr>
            <w:tcW w:w="3539" w:type="dxa"/>
          </w:tcPr>
          <w:p w14:paraId="02DA31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Аналіз передпенсійного та пенсійного віку </w:t>
            </w:r>
          </w:p>
        </w:tc>
        <w:tc>
          <w:tcPr>
            <w:tcW w:w="1276" w:type="dxa"/>
          </w:tcPr>
          <w:p w14:paraId="07A0A32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8A07B9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FB15D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5A27D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B840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ADF" w:rsidRPr="00BA5C6E" w14:paraId="476B6FF3" w14:textId="77777777" w:rsidTr="004954A7">
        <w:tc>
          <w:tcPr>
            <w:tcW w:w="3539" w:type="dxa"/>
          </w:tcPr>
          <w:p w14:paraId="6808E62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Аналіз вакантних місць</w:t>
            </w:r>
          </w:p>
        </w:tc>
        <w:tc>
          <w:tcPr>
            <w:tcW w:w="1276" w:type="dxa"/>
          </w:tcPr>
          <w:p w14:paraId="3871BAB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14A4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8F66CF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0BEB31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EE878B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ADF" w:rsidRPr="00BA5C6E" w14:paraId="23A3B8D6" w14:textId="77777777" w:rsidTr="004954A7">
        <w:tc>
          <w:tcPr>
            <w:tcW w:w="3539" w:type="dxa"/>
          </w:tcPr>
          <w:p w14:paraId="7FB29FF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Складання та затвердження штатного розпису</w:t>
            </w:r>
          </w:p>
        </w:tc>
        <w:tc>
          <w:tcPr>
            <w:tcW w:w="1276" w:type="dxa"/>
          </w:tcPr>
          <w:p w14:paraId="02AF5C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1C75288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55A0971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CD21CB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73A5330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50EC1A78" w14:textId="77777777" w:rsidTr="004954A7">
        <w:tc>
          <w:tcPr>
            <w:tcW w:w="3539" w:type="dxa"/>
          </w:tcPr>
          <w:p w14:paraId="5AF6B83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Аналіз підвищення кваліфікації педагогічними працівниками </w:t>
            </w:r>
          </w:p>
        </w:tc>
        <w:tc>
          <w:tcPr>
            <w:tcW w:w="1276" w:type="dxa"/>
          </w:tcPr>
          <w:p w14:paraId="4605107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4B553E7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4AD6B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1B0E4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FEB82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DD" w:rsidRPr="00BA5C6E" w14:paraId="4DE77150" w14:textId="77777777" w:rsidTr="004954A7">
        <w:tc>
          <w:tcPr>
            <w:tcW w:w="3539" w:type="dxa"/>
          </w:tcPr>
          <w:p w14:paraId="0CC04710" w14:textId="77777777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атестації педагогічних працівників</w:t>
            </w:r>
          </w:p>
        </w:tc>
        <w:tc>
          <w:tcPr>
            <w:tcW w:w="1276" w:type="dxa"/>
          </w:tcPr>
          <w:p w14:paraId="4772DFA4" w14:textId="24600742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1CFA8493" w14:textId="40537C81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5" w:type="dxa"/>
          </w:tcPr>
          <w:p w14:paraId="51BCC7C1" w14:textId="5DDC2EB6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52481479" w14:textId="62F8F1C1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32464C3C" w14:textId="035F59B3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</w:tr>
      <w:tr w:rsidR="00E04ADF" w:rsidRPr="00BA5C6E" w14:paraId="0382565E" w14:textId="77777777" w:rsidTr="004954A7">
        <w:tc>
          <w:tcPr>
            <w:tcW w:w="3539" w:type="dxa"/>
          </w:tcPr>
          <w:p w14:paraId="42F2E9E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сертифікації</w:t>
            </w:r>
          </w:p>
        </w:tc>
        <w:tc>
          <w:tcPr>
            <w:tcW w:w="1276" w:type="dxa"/>
          </w:tcPr>
          <w:p w14:paraId="7C03DC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14:paraId="3B251F8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3637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F87CA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D3E8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64E8F21F" w14:textId="77777777" w:rsidTr="004954A7">
        <w:tc>
          <w:tcPr>
            <w:tcW w:w="3539" w:type="dxa"/>
          </w:tcPr>
          <w:p w14:paraId="01135DF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Робота із статистичною звітністю по педагогічних працівниках </w:t>
            </w: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Курс.Школа</w:t>
            </w:r>
            <w:proofErr w:type="spellEnd"/>
          </w:p>
        </w:tc>
        <w:tc>
          <w:tcPr>
            <w:tcW w:w="1276" w:type="dxa"/>
          </w:tcPr>
          <w:p w14:paraId="5F07958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410057F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453BE16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542B5C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B44AE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63C5BC4F" w14:textId="77777777" w:rsidTr="004954A7">
        <w:tc>
          <w:tcPr>
            <w:tcW w:w="3539" w:type="dxa"/>
          </w:tcPr>
          <w:p w14:paraId="579D711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Матеріальне і нематеріальне стимулювання педагогічних працівників та здобувачів освіти</w:t>
            </w:r>
          </w:p>
        </w:tc>
        <w:tc>
          <w:tcPr>
            <w:tcW w:w="1276" w:type="dxa"/>
          </w:tcPr>
          <w:p w14:paraId="4E096E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AD8869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3FB01EC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629A976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FAF511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63BB0D08" w14:textId="77777777" w:rsidTr="004954A7">
        <w:tc>
          <w:tcPr>
            <w:tcW w:w="3539" w:type="dxa"/>
          </w:tcPr>
          <w:p w14:paraId="33D619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Створення та поповнення банку електронних публікацій педагогічних працівників, надання допомоги у розміщенні</w:t>
            </w:r>
          </w:p>
        </w:tc>
        <w:tc>
          <w:tcPr>
            <w:tcW w:w="1276" w:type="dxa"/>
          </w:tcPr>
          <w:p w14:paraId="3795DA2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ADE8D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16DD48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42260F0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491C74D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2205B995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19EFDD33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Організація освітнього процесу на засадах </w:t>
            </w:r>
            <w:proofErr w:type="spellStart"/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людиноцентризму</w:t>
            </w:r>
            <w:proofErr w:type="spellEnd"/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</w:tr>
      <w:tr w:rsidR="00E04ADF" w:rsidRPr="00BA5C6E" w14:paraId="36AB4057" w14:textId="77777777" w:rsidTr="004954A7">
        <w:tc>
          <w:tcPr>
            <w:tcW w:w="3539" w:type="dxa"/>
          </w:tcPr>
          <w:p w14:paraId="50AD4A9E" w14:textId="40923B19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</w:t>
            </w:r>
            <w:r w:rsidR="00BA5C6E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перспективної мережі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кількості дітей</w:t>
            </w:r>
          </w:p>
        </w:tc>
        <w:tc>
          <w:tcPr>
            <w:tcW w:w="1276" w:type="dxa"/>
          </w:tcPr>
          <w:p w14:paraId="23145FC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5FABEB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5" w:type="dxa"/>
          </w:tcPr>
          <w:p w14:paraId="6168188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718278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354BC40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</w:tr>
      <w:tr w:rsidR="00E04ADF" w:rsidRPr="00BA5C6E" w14:paraId="1902EF38" w14:textId="77777777" w:rsidTr="004954A7">
        <w:tc>
          <w:tcPr>
            <w:tcW w:w="3539" w:type="dxa"/>
          </w:tcPr>
          <w:p w14:paraId="62D02B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правил поведінки, правил внутрішнього розпорядку, посадових інструкцій</w:t>
            </w:r>
          </w:p>
        </w:tc>
        <w:tc>
          <w:tcPr>
            <w:tcW w:w="1276" w:type="dxa"/>
          </w:tcPr>
          <w:p w14:paraId="6725EFF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4A1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6322E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3FCFF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1AFA5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E04ADF" w:rsidRPr="00BA5C6E" w14:paraId="485D0978" w14:textId="77777777" w:rsidTr="004954A7">
        <w:tc>
          <w:tcPr>
            <w:tcW w:w="3539" w:type="dxa"/>
          </w:tcPr>
          <w:p w14:paraId="209FE46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інструктивних оперативок, співбесід </w:t>
            </w:r>
          </w:p>
        </w:tc>
        <w:tc>
          <w:tcPr>
            <w:tcW w:w="1276" w:type="dxa"/>
          </w:tcPr>
          <w:p w14:paraId="3109171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44C763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3033F0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39528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1C3C177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00769164" w14:textId="77777777" w:rsidTr="004954A7">
        <w:tc>
          <w:tcPr>
            <w:tcW w:w="3539" w:type="dxa"/>
          </w:tcPr>
          <w:p w14:paraId="344127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Реалізація програми партнерства. Проведення спільних заходів органів самоврядування педагогічних працівників, учнів, батьків</w:t>
            </w:r>
          </w:p>
        </w:tc>
        <w:tc>
          <w:tcPr>
            <w:tcW w:w="1276" w:type="dxa"/>
          </w:tcPr>
          <w:p w14:paraId="428B6FE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7A4FFC5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69900A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55ED68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FCE82A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1BF60E40" w14:textId="77777777" w:rsidTr="004954A7">
        <w:tc>
          <w:tcPr>
            <w:tcW w:w="3539" w:type="dxa"/>
          </w:tcPr>
          <w:p w14:paraId="5FB46B90" w14:textId="5AED7DCB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Співпраця з місцевою громадою, дошкільною установою</w:t>
            </w:r>
            <w:r w:rsidR="00BA5C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спільних заходів з ВПО</w:t>
            </w:r>
          </w:p>
        </w:tc>
        <w:tc>
          <w:tcPr>
            <w:tcW w:w="1276" w:type="dxa"/>
          </w:tcPr>
          <w:p w14:paraId="278F63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42D7088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4E6F7F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685F9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7CCE934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14E38F5D" w14:textId="77777777" w:rsidTr="004954A7">
        <w:tc>
          <w:tcPr>
            <w:tcW w:w="3539" w:type="dxa"/>
          </w:tcPr>
          <w:p w14:paraId="498D6AE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Погодження та затвердження режиму роботи, розкладу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уроків</w:t>
            </w:r>
          </w:p>
        </w:tc>
        <w:tc>
          <w:tcPr>
            <w:tcW w:w="1276" w:type="dxa"/>
          </w:tcPr>
          <w:p w14:paraId="514B7F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пр.року</w:t>
            </w:r>
            <w:proofErr w:type="spellEnd"/>
          </w:p>
        </w:tc>
        <w:tc>
          <w:tcPr>
            <w:tcW w:w="1276" w:type="dxa"/>
          </w:tcPr>
          <w:p w14:paraId="586D120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6B5A0AC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785D86B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3706A48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53116136" w14:textId="77777777" w:rsidTr="004954A7">
        <w:tc>
          <w:tcPr>
            <w:tcW w:w="3539" w:type="dxa"/>
          </w:tcPr>
          <w:p w14:paraId="78FFA9F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Реалізація освітніх траєкторій учнів. Організація педагогічного патронажу, </w:t>
            </w: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екстернатної</w:t>
            </w:r>
            <w:proofErr w:type="spellEnd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 форми навчання, сімейної (домашньої) форми навчання (за заявами)</w:t>
            </w:r>
          </w:p>
        </w:tc>
        <w:tc>
          <w:tcPr>
            <w:tcW w:w="1276" w:type="dxa"/>
          </w:tcPr>
          <w:p w14:paraId="0328580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C4C7C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31C81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D6B35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AC9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7D42E7D3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5CCB45D5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5. Реалізація політики академічної доброчесності</w:t>
            </w:r>
          </w:p>
        </w:tc>
      </w:tr>
      <w:tr w:rsidR="00E04ADF" w:rsidRPr="00BA5C6E" w14:paraId="1CC16B6C" w14:textId="77777777" w:rsidTr="004954A7">
        <w:tc>
          <w:tcPr>
            <w:tcW w:w="3539" w:type="dxa"/>
          </w:tcPr>
          <w:p w14:paraId="10334412" w14:textId="3FD8658F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заходів в рамках </w:t>
            </w:r>
            <w:r w:rsidR="00907CCD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реалізації </w:t>
            </w:r>
            <w:r w:rsidR="00907CCD" w:rsidRPr="00BA5C6E">
              <w:rPr>
                <w:rFonts w:ascii="Times New Roman" w:hAnsi="Times New Roman" w:cs="Times New Roman"/>
                <w:sz w:val="24"/>
                <w:szCs w:val="24"/>
              </w:rPr>
              <w:t>внутрішнього положення закладу про академічну доброчесність</w:t>
            </w:r>
          </w:p>
        </w:tc>
        <w:tc>
          <w:tcPr>
            <w:tcW w:w="1276" w:type="dxa"/>
          </w:tcPr>
          <w:p w14:paraId="19C72F1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096598C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5" w:type="dxa"/>
          </w:tcPr>
          <w:p w14:paraId="19A3294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2373E6A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  <w:tc>
          <w:tcPr>
            <w:tcW w:w="1276" w:type="dxa"/>
          </w:tcPr>
          <w:p w14:paraId="30648E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  <w:proofErr w:type="spellEnd"/>
          </w:p>
        </w:tc>
      </w:tr>
      <w:tr w:rsidR="00E04ADF" w:rsidRPr="00BA5C6E" w14:paraId="17510B74" w14:textId="77777777" w:rsidTr="004954A7">
        <w:tc>
          <w:tcPr>
            <w:tcW w:w="3539" w:type="dxa"/>
          </w:tcPr>
          <w:p w14:paraId="4342BE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бази інформаційних матеріалів, </w:t>
            </w:r>
            <w:proofErr w:type="spellStart"/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інфоресурсів</w:t>
            </w:r>
            <w:proofErr w:type="spellEnd"/>
          </w:p>
        </w:tc>
        <w:tc>
          <w:tcPr>
            <w:tcW w:w="1276" w:type="dxa"/>
          </w:tcPr>
          <w:p w14:paraId="72815B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91BE2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5" w:type="dxa"/>
          </w:tcPr>
          <w:p w14:paraId="5D37DA3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B75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C241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D0E676C" w14:textId="77777777" w:rsidTr="004954A7">
        <w:tc>
          <w:tcPr>
            <w:tcW w:w="3539" w:type="dxa"/>
          </w:tcPr>
          <w:p w14:paraId="1B31221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Моніторинг формування та забезпечення реалізації політики академічної доброчесності</w:t>
            </w:r>
          </w:p>
        </w:tc>
        <w:tc>
          <w:tcPr>
            <w:tcW w:w="1276" w:type="dxa"/>
          </w:tcPr>
          <w:p w14:paraId="46F62BC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AD7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5" w:type="dxa"/>
          </w:tcPr>
          <w:p w14:paraId="6E20772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89241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3B1E8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A62D97" w14:textId="77777777" w:rsidR="00FB2037" w:rsidRPr="00FB2037" w:rsidRDefault="00FB2037" w:rsidP="002D14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77890D" w14:textId="77777777" w:rsidR="00156455" w:rsidRPr="00BB3D32" w:rsidRDefault="00156455" w:rsidP="00156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637CC3" w14:textId="78B5B3FE" w:rsidR="00200274" w:rsidRDefault="00200274" w:rsidP="00200274">
      <w:pPr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b/>
          <w:bCs/>
          <w:sz w:val="28"/>
          <w:szCs w:val="28"/>
        </w:rPr>
        <w:t>VІ. Очікувані результати реалізації стратегії розвитку</w:t>
      </w:r>
      <w:r w:rsidRPr="002002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214C6" w14:textId="7777777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 xml:space="preserve">Основними результатами реалізації стратегії розвитку гімназії будуть: </w:t>
      </w:r>
    </w:p>
    <w:p w14:paraId="3941973A" w14:textId="72738AD5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1.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Удосконалення й модернізація освітнього середовища закладу, створення сучасного, безпечного, комфортного, мотивуючого до навчання освітнього середовища </w:t>
      </w:r>
    </w:p>
    <w:p w14:paraId="1AA82EFB" w14:textId="4603D276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2.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>Забезпечення умов для здобуття сучасної, доступної та якісної освіти відповідно до вимог суспільства, запитів особистості й потреб держави.</w:t>
      </w:r>
    </w:p>
    <w:p w14:paraId="2FA17FFF" w14:textId="57CD2C8E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3.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рівня професійної компетентності педагогів. </w:t>
      </w:r>
    </w:p>
    <w:p w14:paraId="722B8608" w14:textId="52386024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4.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якості надання освітніх послуг. </w:t>
      </w:r>
    </w:p>
    <w:p w14:paraId="3F0B4104" w14:textId="31D56BF8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5.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рівня навчальних досягнень учнів. Підвищення якості вихованості здобувачів освіти. </w:t>
      </w:r>
    </w:p>
    <w:p w14:paraId="51C50A48" w14:textId="639BE255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6.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>Позитивний імідж закладу в соціумі, підвищення його конкурентоздатності.</w:t>
      </w:r>
    </w:p>
    <w:p w14:paraId="39815A35" w14:textId="6E46BD8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7.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Поліпшення якісних показників ДПА, результатів предметних олімпіад та конкурсів. </w:t>
      </w:r>
    </w:p>
    <w:p w14:paraId="3C7AD053" w14:textId="2AE1DE6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8.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Збільшення контингенту здобувачів освіти. </w:t>
      </w:r>
    </w:p>
    <w:p w14:paraId="0B6952F9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2A0DC51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03102AA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3401B8A" w14:textId="6E791EAA" w:rsidR="00523AEC" w:rsidRDefault="00523AEC" w:rsidP="00523AEC">
      <w:pPr>
        <w:spacing w:before="120" w:after="120" w:line="1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737151ED" w14:textId="328E0115" w:rsidR="00523AEC" w:rsidRPr="00523AEC" w:rsidRDefault="00E03147" w:rsidP="00523A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 мережа здобувачів освіти</w:t>
      </w:r>
      <w:r w:rsidR="00523AEC" w:rsidRPr="00523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AEC" w:rsidRPr="00523AEC">
        <w:rPr>
          <w:rFonts w:ascii="Times New Roman" w:hAnsi="Times New Roman" w:cs="Times New Roman"/>
          <w:sz w:val="28"/>
          <w:szCs w:val="28"/>
        </w:rPr>
        <w:t>Мушкутинецької</w:t>
      </w:r>
      <w:proofErr w:type="spellEnd"/>
      <w:r w:rsidR="00523AEC" w:rsidRPr="00523AEC">
        <w:rPr>
          <w:rFonts w:ascii="Times New Roman" w:hAnsi="Times New Roman" w:cs="Times New Roman"/>
          <w:sz w:val="28"/>
          <w:szCs w:val="28"/>
        </w:rPr>
        <w:t xml:space="preserve"> гімназії</w:t>
      </w:r>
    </w:p>
    <w:p w14:paraId="5D60D679" w14:textId="77777777" w:rsidR="00523AEC" w:rsidRPr="00523AEC" w:rsidRDefault="00523AEC" w:rsidP="00523AEC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AEC">
        <w:rPr>
          <w:rFonts w:ascii="Times New Roman" w:hAnsi="Times New Roman" w:cs="Times New Roman"/>
          <w:sz w:val="28"/>
          <w:szCs w:val="28"/>
        </w:rPr>
        <w:t xml:space="preserve"> на 2023-2028 рр.</w:t>
      </w:r>
    </w:p>
    <w:p w14:paraId="6710D704" w14:textId="77777777" w:rsidR="00523AEC" w:rsidRPr="00523AEC" w:rsidRDefault="00523AEC" w:rsidP="00523AE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605"/>
        <w:gridCol w:w="1605"/>
        <w:gridCol w:w="1605"/>
      </w:tblGrid>
      <w:tr w:rsidR="00523AEC" w:rsidRPr="00523AEC" w14:paraId="6386CF39" w14:textId="77777777" w:rsidTr="00523AEC">
        <w:tc>
          <w:tcPr>
            <w:tcW w:w="1129" w:type="dxa"/>
          </w:tcPr>
          <w:p w14:paraId="0C15A65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Класи</w:t>
            </w:r>
          </w:p>
        </w:tc>
        <w:tc>
          <w:tcPr>
            <w:tcW w:w="1701" w:type="dxa"/>
          </w:tcPr>
          <w:p w14:paraId="359B5B6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1701" w:type="dxa"/>
          </w:tcPr>
          <w:p w14:paraId="240E6BA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1605" w:type="dxa"/>
          </w:tcPr>
          <w:p w14:paraId="58452C2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1605" w:type="dxa"/>
          </w:tcPr>
          <w:p w14:paraId="70BBB460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1605" w:type="dxa"/>
          </w:tcPr>
          <w:p w14:paraId="6C03A96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2027-2028</w:t>
            </w:r>
          </w:p>
        </w:tc>
      </w:tr>
      <w:tr w:rsidR="00523AEC" w:rsidRPr="00523AEC" w14:paraId="44C8CD24" w14:textId="77777777" w:rsidTr="00523AEC">
        <w:tc>
          <w:tcPr>
            <w:tcW w:w="1129" w:type="dxa"/>
          </w:tcPr>
          <w:p w14:paraId="45C8B2D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F80F87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1C875FF" w14:textId="44E7A6C3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12639B2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12439650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45EA338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41E09DAB" w14:textId="77777777" w:rsidTr="00523AEC">
        <w:tc>
          <w:tcPr>
            <w:tcW w:w="1129" w:type="dxa"/>
          </w:tcPr>
          <w:p w14:paraId="6672AFE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8D2F1E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F96311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2FE5E57F" w14:textId="609B0544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1A1FE1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5E9CD69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53C503E3" w14:textId="77777777" w:rsidTr="00523AEC">
        <w:tc>
          <w:tcPr>
            <w:tcW w:w="1129" w:type="dxa"/>
          </w:tcPr>
          <w:p w14:paraId="610D81E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5E3DAAD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7ED0338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1456979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59016C84" w14:textId="31F6615F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6ACF1C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23AEC" w:rsidRPr="00523AEC" w14:paraId="355C351D" w14:textId="77777777" w:rsidTr="00523AEC">
        <w:tc>
          <w:tcPr>
            <w:tcW w:w="1129" w:type="dxa"/>
          </w:tcPr>
          <w:p w14:paraId="4833011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67BCCEB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152ADF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6BE825F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44050A4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10695E88" w14:textId="5F849758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5934455E" w14:textId="77777777" w:rsidTr="00523AEC">
        <w:tc>
          <w:tcPr>
            <w:tcW w:w="1129" w:type="dxa"/>
          </w:tcPr>
          <w:p w14:paraId="2D6E6BBC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0027C8B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114CD26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B3087C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1FD65EC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7DFFCBA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3AEC" w:rsidRPr="00523AEC" w14:paraId="40D0C694" w14:textId="77777777" w:rsidTr="00523AEC">
        <w:tc>
          <w:tcPr>
            <w:tcW w:w="1129" w:type="dxa"/>
          </w:tcPr>
          <w:p w14:paraId="45560B7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1103297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415B053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5BE3C4E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C06AFE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3797422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3AEC" w:rsidRPr="00523AEC" w14:paraId="64B99507" w14:textId="77777777" w:rsidTr="00523AEC">
        <w:tc>
          <w:tcPr>
            <w:tcW w:w="1129" w:type="dxa"/>
          </w:tcPr>
          <w:p w14:paraId="245EE66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67B9873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14:paraId="5385DAC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5126867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4E01675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26E61B7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3AEC" w:rsidRPr="00523AEC" w14:paraId="13F4C378" w14:textId="77777777" w:rsidTr="00523AEC">
        <w:tc>
          <w:tcPr>
            <w:tcW w:w="1129" w:type="dxa"/>
          </w:tcPr>
          <w:p w14:paraId="3E9708B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4336C9F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14:paraId="27EE24D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7608942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228E85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3666771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23AEC" w:rsidRPr="00523AEC" w14:paraId="6018E6ED" w14:textId="77777777" w:rsidTr="00523AEC">
        <w:tc>
          <w:tcPr>
            <w:tcW w:w="1129" w:type="dxa"/>
          </w:tcPr>
          <w:p w14:paraId="2FFB98F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6227919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30A577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14:paraId="5EC9DD0C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0132026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7692281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3AEC" w:rsidRPr="00523AEC" w14:paraId="53543A39" w14:textId="77777777" w:rsidTr="00523AEC">
        <w:tc>
          <w:tcPr>
            <w:tcW w:w="1129" w:type="dxa"/>
          </w:tcPr>
          <w:p w14:paraId="365FFF1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1701" w:type="dxa"/>
          </w:tcPr>
          <w:p w14:paraId="1BCB06C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</w:tcPr>
          <w:p w14:paraId="56CEE052" w14:textId="3100CB17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05" w:type="dxa"/>
          </w:tcPr>
          <w:p w14:paraId="59808B32" w14:textId="659DB294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605" w:type="dxa"/>
          </w:tcPr>
          <w:p w14:paraId="3368DC19" w14:textId="771982D0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05" w:type="dxa"/>
          </w:tcPr>
          <w:p w14:paraId="58D08A3D" w14:textId="5EA072F2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14:paraId="213E7092" w14:textId="77777777" w:rsidR="00523AEC" w:rsidRDefault="00523AEC" w:rsidP="00523AEC">
      <w:pPr>
        <w:spacing w:before="120" w:after="120" w:line="1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523AEC" w:rsidSect="00A7127B">
      <w:footerReference w:type="default" r:id="rId9"/>
      <w:pgSz w:w="11906" w:h="16838"/>
      <w:pgMar w:top="850" w:right="850" w:bottom="850" w:left="1417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D0900" w14:textId="77777777" w:rsidR="005608EC" w:rsidRDefault="005608EC">
      <w:pPr>
        <w:spacing w:after="0" w:line="240" w:lineRule="auto"/>
      </w:pPr>
      <w:r>
        <w:separator/>
      </w:r>
    </w:p>
  </w:endnote>
  <w:endnote w:type="continuationSeparator" w:id="0">
    <w:p w14:paraId="34F925A2" w14:textId="77777777" w:rsidR="005608EC" w:rsidRDefault="00560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2957036"/>
      <w:docPartObj>
        <w:docPartGallery w:val="Page Numbers (Bottom of Page)"/>
        <w:docPartUnique/>
      </w:docPartObj>
    </w:sdtPr>
    <w:sdtEndPr/>
    <w:sdtContent>
      <w:p w14:paraId="25D0509C" w14:textId="77777777" w:rsidR="00697BE4" w:rsidRDefault="00697BE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DF6" w:rsidRPr="00A43DF6">
          <w:rPr>
            <w:noProof/>
            <w:lang w:val="ru-RU"/>
          </w:rPr>
          <w:t>2</w:t>
        </w:r>
        <w:r>
          <w:fldChar w:fldCharType="end"/>
        </w:r>
      </w:p>
    </w:sdtContent>
  </w:sdt>
  <w:p w14:paraId="43B13A8D" w14:textId="77777777" w:rsidR="00697BE4" w:rsidRDefault="00697B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32F57" w14:textId="77777777" w:rsidR="005608EC" w:rsidRDefault="005608EC">
      <w:pPr>
        <w:spacing w:after="0" w:line="240" w:lineRule="auto"/>
      </w:pPr>
      <w:r>
        <w:separator/>
      </w:r>
    </w:p>
  </w:footnote>
  <w:footnote w:type="continuationSeparator" w:id="0">
    <w:p w14:paraId="68DE6EA8" w14:textId="77777777" w:rsidR="005608EC" w:rsidRDefault="00560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C70"/>
    <w:multiLevelType w:val="hybridMultilevel"/>
    <w:tmpl w:val="36245EA2"/>
    <w:lvl w:ilvl="0" w:tplc="1A0236DE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46646"/>
    <w:multiLevelType w:val="hybridMultilevel"/>
    <w:tmpl w:val="4B64C38C"/>
    <w:lvl w:ilvl="0" w:tplc="5DEA6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5155"/>
    <w:multiLevelType w:val="hybridMultilevel"/>
    <w:tmpl w:val="D102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62F4B"/>
    <w:multiLevelType w:val="hybridMultilevel"/>
    <w:tmpl w:val="250C9C4A"/>
    <w:lvl w:ilvl="0" w:tplc="88187DF8">
      <w:start w:val="1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4F9489E"/>
    <w:multiLevelType w:val="hybridMultilevel"/>
    <w:tmpl w:val="3F3AF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753BE"/>
    <w:multiLevelType w:val="hybridMultilevel"/>
    <w:tmpl w:val="B6325098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377E14"/>
    <w:multiLevelType w:val="hybridMultilevel"/>
    <w:tmpl w:val="38C42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E6558"/>
    <w:multiLevelType w:val="hybridMultilevel"/>
    <w:tmpl w:val="0F7E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C7FEB"/>
    <w:multiLevelType w:val="hybridMultilevel"/>
    <w:tmpl w:val="31B4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80D8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D665E"/>
    <w:multiLevelType w:val="hybridMultilevel"/>
    <w:tmpl w:val="E79E53D8"/>
    <w:lvl w:ilvl="0" w:tplc="DFF68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863ED"/>
    <w:multiLevelType w:val="hybridMultilevel"/>
    <w:tmpl w:val="7AD850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2903DC"/>
    <w:multiLevelType w:val="hybridMultilevel"/>
    <w:tmpl w:val="6104431A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17FC4"/>
    <w:multiLevelType w:val="hybridMultilevel"/>
    <w:tmpl w:val="B1941B48"/>
    <w:lvl w:ilvl="0" w:tplc="5DEA6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8660B"/>
    <w:multiLevelType w:val="multilevel"/>
    <w:tmpl w:val="D5E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DB681F"/>
    <w:multiLevelType w:val="hybridMultilevel"/>
    <w:tmpl w:val="1E38A5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DE5062"/>
    <w:multiLevelType w:val="hybridMultilevel"/>
    <w:tmpl w:val="A2BA4326"/>
    <w:lvl w:ilvl="0" w:tplc="985A472E">
      <w:start w:val="5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37EB3"/>
    <w:multiLevelType w:val="multilevel"/>
    <w:tmpl w:val="DB22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FC6BCF"/>
    <w:multiLevelType w:val="hybridMultilevel"/>
    <w:tmpl w:val="5C56C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EB6F82"/>
    <w:multiLevelType w:val="hybridMultilevel"/>
    <w:tmpl w:val="772C2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F242AB"/>
    <w:multiLevelType w:val="hybridMultilevel"/>
    <w:tmpl w:val="F5F8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954060"/>
    <w:multiLevelType w:val="hybridMultilevel"/>
    <w:tmpl w:val="AE30E3DA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76006"/>
    <w:multiLevelType w:val="hybridMultilevel"/>
    <w:tmpl w:val="3F88B25E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E07FE4"/>
    <w:multiLevelType w:val="hybridMultilevel"/>
    <w:tmpl w:val="C804BEEE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F461C5"/>
    <w:multiLevelType w:val="hybridMultilevel"/>
    <w:tmpl w:val="303CBF98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F248A0"/>
    <w:multiLevelType w:val="hybridMultilevel"/>
    <w:tmpl w:val="E4D8C50C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0"/>
  </w:num>
  <w:num w:numId="5">
    <w:abstractNumId w:val="18"/>
  </w:num>
  <w:num w:numId="6">
    <w:abstractNumId w:val="8"/>
  </w:num>
  <w:num w:numId="7">
    <w:abstractNumId w:val="15"/>
  </w:num>
  <w:num w:numId="8">
    <w:abstractNumId w:val="9"/>
  </w:num>
  <w:num w:numId="9">
    <w:abstractNumId w:val="23"/>
  </w:num>
  <w:num w:numId="10">
    <w:abstractNumId w:val="1"/>
  </w:num>
  <w:num w:numId="11">
    <w:abstractNumId w:val="21"/>
  </w:num>
  <w:num w:numId="12">
    <w:abstractNumId w:val="24"/>
  </w:num>
  <w:num w:numId="13">
    <w:abstractNumId w:val="12"/>
  </w:num>
  <w:num w:numId="14">
    <w:abstractNumId w:val="6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22"/>
  </w:num>
  <w:num w:numId="20">
    <w:abstractNumId w:val="19"/>
  </w:num>
  <w:num w:numId="21">
    <w:abstractNumId w:val="7"/>
  </w:num>
  <w:num w:numId="22">
    <w:abstractNumId w:val="11"/>
  </w:num>
  <w:num w:numId="23">
    <w:abstractNumId w:val="4"/>
  </w:num>
  <w:num w:numId="24">
    <w:abstractNumId w:val="10"/>
  </w:num>
  <w:num w:numId="2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8C"/>
    <w:rsid w:val="00006BE8"/>
    <w:rsid w:val="00010749"/>
    <w:rsid w:val="00054CE9"/>
    <w:rsid w:val="0005558B"/>
    <w:rsid w:val="00057CF1"/>
    <w:rsid w:val="00071F43"/>
    <w:rsid w:val="000948B3"/>
    <w:rsid w:val="00097789"/>
    <w:rsid w:val="000B3867"/>
    <w:rsid w:val="000C45A6"/>
    <w:rsid w:val="000D0356"/>
    <w:rsid w:val="000E0761"/>
    <w:rsid w:val="000E1CA1"/>
    <w:rsid w:val="000E57D1"/>
    <w:rsid w:val="00156455"/>
    <w:rsid w:val="00167484"/>
    <w:rsid w:val="001A3A36"/>
    <w:rsid w:val="001B778C"/>
    <w:rsid w:val="001B7ABA"/>
    <w:rsid w:val="001F03BC"/>
    <w:rsid w:val="001F6527"/>
    <w:rsid w:val="001F7DB1"/>
    <w:rsid w:val="00200274"/>
    <w:rsid w:val="0021467F"/>
    <w:rsid w:val="002174CA"/>
    <w:rsid w:val="00223304"/>
    <w:rsid w:val="002270B4"/>
    <w:rsid w:val="00236489"/>
    <w:rsid w:val="002525E8"/>
    <w:rsid w:val="0026179D"/>
    <w:rsid w:val="00273AB4"/>
    <w:rsid w:val="00283318"/>
    <w:rsid w:val="00291441"/>
    <w:rsid w:val="002A7363"/>
    <w:rsid w:val="002D142E"/>
    <w:rsid w:val="002F284F"/>
    <w:rsid w:val="00314DA9"/>
    <w:rsid w:val="00334132"/>
    <w:rsid w:val="00337D49"/>
    <w:rsid w:val="003A4CE8"/>
    <w:rsid w:val="003B2642"/>
    <w:rsid w:val="003E576C"/>
    <w:rsid w:val="00401186"/>
    <w:rsid w:val="0041100F"/>
    <w:rsid w:val="004133B7"/>
    <w:rsid w:val="00415DAD"/>
    <w:rsid w:val="00415E56"/>
    <w:rsid w:val="004204BB"/>
    <w:rsid w:val="004236C2"/>
    <w:rsid w:val="00425734"/>
    <w:rsid w:val="00441BC3"/>
    <w:rsid w:val="004905D3"/>
    <w:rsid w:val="004954A7"/>
    <w:rsid w:val="004B23F3"/>
    <w:rsid w:val="004B64EE"/>
    <w:rsid w:val="004C0368"/>
    <w:rsid w:val="004C6878"/>
    <w:rsid w:val="004D7EC9"/>
    <w:rsid w:val="005126F1"/>
    <w:rsid w:val="00523AEC"/>
    <w:rsid w:val="0053384E"/>
    <w:rsid w:val="005379B0"/>
    <w:rsid w:val="005444A5"/>
    <w:rsid w:val="005608EC"/>
    <w:rsid w:val="00584237"/>
    <w:rsid w:val="00587370"/>
    <w:rsid w:val="00596755"/>
    <w:rsid w:val="005C1A38"/>
    <w:rsid w:val="005C2C24"/>
    <w:rsid w:val="005F0CED"/>
    <w:rsid w:val="006039E8"/>
    <w:rsid w:val="006121F6"/>
    <w:rsid w:val="0065095E"/>
    <w:rsid w:val="00671AF9"/>
    <w:rsid w:val="00697BE4"/>
    <w:rsid w:val="006E101E"/>
    <w:rsid w:val="007041F8"/>
    <w:rsid w:val="00741ACD"/>
    <w:rsid w:val="00741AEF"/>
    <w:rsid w:val="00763E7C"/>
    <w:rsid w:val="0079228F"/>
    <w:rsid w:val="007A73DD"/>
    <w:rsid w:val="007F4654"/>
    <w:rsid w:val="00817D9F"/>
    <w:rsid w:val="00853FCE"/>
    <w:rsid w:val="008609D8"/>
    <w:rsid w:val="00861702"/>
    <w:rsid w:val="00881C27"/>
    <w:rsid w:val="00885885"/>
    <w:rsid w:val="0089712D"/>
    <w:rsid w:val="008B6EAD"/>
    <w:rsid w:val="00906C00"/>
    <w:rsid w:val="00907CCD"/>
    <w:rsid w:val="00963478"/>
    <w:rsid w:val="0096393E"/>
    <w:rsid w:val="009844E3"/>
    <w:rsid w:val="009920EE"/>
    <w:rsid w:val="009A3275"/>
    <w:rsid w:val="009A553A"/>
    <w:rsid w:val="009D0714"/>
    <w:rsid w:val="009D190F"/>
    <w:rsid w:val="00A00FE1"/>
    <w:rsid w:val="00A052BC"/>
    <w:rsid w:val="00A30192"/>
    <w:rsid w:val="00A43DF6"/>
    <w:rsid w:val="00A70820"/>
    <w:rsid w:val="00A7127B"/>
    <w:rsid w:val="00A926BE"/>
    <w:rsid w:val="00AA562C"/>
    <w:rsid w:val="00AB26F6"/>
    <w:rsid w:val="00AB28B3"/>
    <w:rsid w:val="00AC1730"/>
    <w:rsid w:val="00AC3FF3"/>
    <w:rsid w:val="00AE2EAA"/>
    <w:rsid w:val="00AF75DD"/>
    <w:rsid w:val="00B17587"/>
    <w:rsid w:val="00B43683"/>
    <w:rsid w:val="00B50F45"/>
    <w:rsid w:val="00B5456C"/>
    <w:rsid w:val="00B677EF"/>
    <w:rsid w:val="00BA257E"/>
    <w:rsid w:val="00BA5C6E"/>
    <w:rsid w:val="00BA5D0F"/>
    <w:rsid w:val="00BB3D32"/>
    <w:rsid w:val="00BC4B21"/>
    <w:rsid w:val="00BE43AA"/>
    <w:rsid w:val="00BF2C3A"/>
    <w:rsid w:val="00C65400"/>
    <w:rsid w:val="00C735EA"/>
    <w:rsid w:val="00C90A28"/>
    <w:rsid w:val="00C9150A"/>
    <w:rsid w:val="00C9203E"/>
    <w:rsid w:val="00CB76C5"/>
    <w:rsid w:val="00CD20B0"/>
    <w:rsid w:val="00CF32FC"/>
    <w:rsid w:val="00D04987"/>
    <w:rsid w:val="00D27A69"/>
    <w:rsid w:val="00D678D8"/>
    <w:rsid w:val="00D67D4C"/>
    <w:rsid w:val="00D83A72"/>
    <w:rsid w:val="00D85E8B"/>
    <w:rsid w:val="00DD1FB3"/>
    <w:rsid w:val="00DF4C93"/>
    <w:rsid w:val="00DF7215"/>
    <w:rsid w:val="00E03147"/>
    <w:rsid w:val="00E04ADF"/>
    <w:rsid w:val="00E22919"/>
    <w:rsid w:val="00E34BEB"/>
    <w:rsid w:val="00E5749E"/>
    <w:rsid w:val="00E80604"/>
    <w:rsid w:val="00E82BF3"/>
    <w:rsid w:val="00EB5C48"/>
    <w:rsid w:val="00EC6E68"/>
    <w:rsid w:val="00EF652E"/>
    <w:rsid w:val="00F00968"/>
    <w:rsid w:val="00F02B38"/>
    <w:rsid w:val="00F5474C"/>
    <w:rsid w:val="00F5638D"/>
    <w:rsid w:val="00F92EBB"/>
    <w:rsid w:val="00FA0730"/>
    <w:rsid w:val="00FA5417"/>
    <w:rsid w:val="00FB2037"/>
    <w:rsid w:val="00FD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B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5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4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564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156455"/>
    <w:rPr>
      <w:b/>
      <w:bCs/>
    </w:rPr>
  </w:style>
  <w:style w:type="paragraph" w:styleId="a4">
    <w:name w:val="Normal (Web)"/>
    <w:aliases w:val="Обычный (Web)"/>
    <w:basedOn w:val="a"/>
    <w:uiPriority w:val="99"/>
    <w:semiHidden/>
    <w:unhideWhenUsed/>
    <w:rsid w:val="0015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iPriority w:val="1"/>
    <w:qFormat/>
    <w:rsid w:val="00156455"/>
    <w:pPr>
      <w:widowControl w:val="0"/>
      <w:autoSpaceDE w:val="0"/>
      <w:autoSpaceDN w:val="0"/>
      <w:spacing w:after="0" w:line="240" w:lineRule="auto"/>
      <w:ind w:left="117"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5645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156455"/>
    <w:pPr>
      <w:ind w:left="720"/>
      <w:contextualSpacing/>
    </w:pPr>
  </w:style>
  <w:style w:type="table" w:styleId="a8">
    <w:name w:val="Table Grid"/>
    <w:basedOn w:val="a1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1564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6455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8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6455"/>
  </w:style>
  <w:style w:type="paragraph" w:styleId="ab">
    <w:name w:val="footer"/>
    <w:basedOn w:val="a"/>
    <w:link w:val="ac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6455"/>
  </w:style>
  <w:style w:type="paragraph" w:styleId="ad">
    <w:name w:val="Balloon Text"/>
    <w:basedOn w:val="a"/>
    <w:link w:val="ae"/>
    <w:uiPriority w:val="99"/>
    <w:semiHidden/>
    <w:unhideWhenUsed/>
    <w:rsid w:val="00E03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31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5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4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564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156455"/>
    <w:rPr>
      <w:b/>
      <w:bCs/>
    </w:rPr>
  </w:style>
  <w:style w:type="paragraph" w:styleId="a4">
    <w:name w:val="Normal (Web)"/>
    <w:aliases w:val="Обычный (Web)"/>
    <w:basedOn w:val="a"/>
    <w:uiPriority w:val="99"/>
    <w:semiHidden/>
    <w:unhideWhenUsed/>
    <w:rsid w:val="0015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iPriority w:val="1"/>
    <w:qFormat/>
    <w:rsid w:val="00156455"/>
    <w:pPr>
      <w:widowControl w:val="0"/>
      <w:autoSpaceDE w:val="0"/>
      <w:autoSpaceDN w:val="0"/>
      <w:spacing w:after="0" w:line="240" w:lineRule="auto"/>
      <w:ind w:left="117"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5645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156455"/>
    <w:pPr>
      <w:ind w:left="720"/>
      <w:contextualSpacing/>
    </w:pPr>
  </w:style>
  <w:style w:type="table" w:styleId="a8">
    <w:name w:val="Table Grid"/>
    <w:basedOn w:val="a1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1564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6455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8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6455"/>
  </w:style>
  <w:style w:type="paragraph" w:styleId="ab">
    <w:name w:val="footer"/>
    <w:basedOn w:val="a"/>
    <w:link w:val="ac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6455"/>
  </w:style>
  <w:style w:type="paragraph" w:styleId="ad">
    <w:name w:val="Balloon Text"/>
    <w:basedOn w:val="a"/>
    <w:link w:val="ae"/>
    <w:uiPriority w:val="99"/>
    <w:semiHidden/>
    <w:unhideWhenUsed/>
    <w:rsid w:val="00E03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3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0D5AA-61CD-4781-A911-D7377FEE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6183</Words>
  <Characters>35247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Залісецький НВК</dc:creator>
  <cp:lastModifiedBy>User</cp:lastModifiedBy>
  <cp:revision>6</cp:revision>
  <cp:lastPrinted>2023-05-16T05:36:00Z</cp:lastPrinted>
  <dcterms:created xsi:type="dcterms:W3CDTF">2023-08-04T07:36:00Z</dcterms:created>
  <dcterms:modified xsi:type="dcterms:W3CDTF">2023-08-18T05:38:00Z</dcterms:modified>
</cp:coreProperties>
</file>